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62" w:rsidRPr="007A0D62" w:rsidRDefault="007A0D62" w:rsidP="007A0D62">
      <w:pPr>
        <w:shd w:val="clear" w:color="auto" w:fill="FFFFFF"/>
        <w:spacing w:after="225" w:line="360" w:lineRule="auto"/>
        <w:jc w:val="center"/>
        <w:outlineLvl w:val="0"/>
        <w:rPr>
          <w:rFonts w:ascii="Times New Roman" w:eastAsia="Times New Roman" w:hAnsi="Times New Roman" w:cs="Times New Roman"/>
          <w:color w:val="3B4255"/>
          <w:kern w:val="36"/>
          <w:sz w:val="28"/>
          <w:szCs w:val="28"/>
        </w:rPr>
      </w:pPr>
      <w:r w:rsidRPr="007A0D62">
        <w:rPr>
          <w:rFonts w:ascii="Times New Roman" w:eastAsia="Times New Roman" w:hAnsi="Times New Roman" w:cs="Times New Roman"/>
          <w:color w:val="3B4255"/>
          <w:kern w:val="36"/>
          <w:sz w:val="28"/>
          <w:szCs w:val="28"/>
        </w:rPr>
        <w:t>Опубликованы проекты расписания ЕГЭ на 2023 год</w:t>
      </w:r>
    </w:p>
    <w:p w:rsidR="007A0D62" w:rsidRPr="007A0D62" w:rsidRDefault="007A0D62" w:rsidP="007A0D6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0D6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Государственная итоговая аттестация, включающая единый государственный экзамен (ЕГЭ), основной государственный экзамен (ОГЭ) и государственный выпускной экзамен (ГВЭ), пройдет в 2023 году с конца мая по конец июня. Соответствующие проекты совместных приказов </w:t>
      </w:r>
      <w:proofErr w:type="spellStart"/>
      <w:r w:rsidRPr="007A0D62">
        <w:rPr>
          <w:rFonts w:ascii="Times New Roman" w:eastAsia="Times New Roman" w:hAnsi="Times New Roman" w:cs="Times New Roman"/>
          <w:color w:val="212529"/>
          <w:sz w:val="28"/>
          <w:szCs w:val="28"/>
        </w:rPr>
        <w:t>Минпросвещения</w:t>
      </w:r>
      <w:proofErr w:type="spellEnd"/>
      <w:r w:rsidRPr="007A0D6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России и </w:t>
      </w:r>
      <w:proofErr w:type="spellStart"/>
      <w:r w:rsidRPr="007A0D62">
        <w:rPr>
          <w:rFonts w:ascii="Times New Roman" w:eastAsia="Times New Roman" w:hAnsi="Times New Roman" w:cs="Times New Roman"/>
          <w:color w:val="212529"/>
          <w:sz w:val="28"/>
          <w:szCs w:val="28"/>
        </w:rPr>
        <w:t>Рособрнадзора</w:t>
      </w:r>
      <w:proofErr w:type="spellEnd"/>
      <w:r w:rsidRPr="007A0D6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опубликованы на Федеральном портале проектов нормативных правовых актов.</w:t>
      </w:r>
    </w:p>
    <w:p w:rsidR="007A0D62" w:rsidRPr="007A0D62" w:rsidRDefault="007A0D62" w:rsidP="007A0D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7A0D62">
        <w:rPr>
          <w:color w:val="212529"/>
          <w:sz w:val="28"/>
          <w:szCs w:val="28"/>
        </w:rPr>
        <w:t>Все экзамены начнутся в 10:00 по местному времени. Самая длинная продолжительность ЕГЭ (по математике профильного уровня, физике, литературе, информатике и информационно-коммуникационным технологиям (ИКТ), биологии) составляет 3 часа 55 минут. А самая короткая (по математике базового уровня, географии и китайскому языку, за исключением раздела «Говорение») – 3 часа.</w:t>
      </w:r>
    </w:p>
    <w:p w:rsidR="007A0D62" w:rsidRPr="007A0D62" w:rsidRDefault="007A0D62" w:rsidP="007A0D62">
      <w:pPr>
        <w:pStyle w:val="a3"/>
        <w:shd w:val="clear" w:color="auto" w:fill="FFFFFF"/>
        <w:spacing w:before="15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7A0D62">
        <w:rPr>
          <w:color w:val="212529"/>
          <w:sz w:val="28"/>
          <w:szCs w:val="28"/>
        </w:rPr>
        <w:t>Расписание единого государственного экзамена в законопроекте предлагается утвердить следующее:</w:t>
      </w:r>
    </w:p>
    <w:p w:rsidR="007A0D62" w:rsidRDefault="00690145" w:rsidP="007A0D62">
      <w:pPr>
        <w:pStyle w:val="a3"/>
        <w:shd w:val="clear" w:color="auto" w:fill="FFFFFF"/>
        <w:spacing w:before="150" w:beforeAutospacing="0" w:after="0" w:afterAutospacing="0" w:line="360" w:lineRule="auto"/>
        <w:jc w:val="both"/>
        <w:rPr>
          <w:color w:val="212529"/>
          <w:sz w:val="28"/>
          <w:szCs w:val="28"/>
        </w:rPr>
      </w:pPr>
      <w:r>
        <w:rPr>
          <w:noProof/>
          <w:color w:val="212529"/>
          <w:sz w:val="28"/>
          <w:szCs w:val="28"/>
        </w:rPr>
        <w:drawing>
          <wp:inline distT="0" distB="0" distL="0" distR="0">
            <wp:extent cx="4752975" cy="2933700"/>
            <wp:effectExtent l="19050" t="0" r="9525" b="0"/>
            <wp:docPr id="1" name="Рисунок 1" descr="C:\Users\PK160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160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D62" w:rsidRPr="007A0D62" w:rsidRDefault="007A0D62" w:rsidP="007A0D62">
      <w:pPr>
        <w:pStyle w:val="a3"/>
        <w:shd w:val="clear" w:color="auto" w:fill="FFFFFF"/>
        <w:spacing w:before="15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7A0D62">
        <w:rPr>
          <w:color w:val="212529"/>
          <w:sz w:val="28"/>
          <w:szCs w:val="28"/>
        </w:rPr>
        <w:t xml:space="preserve">Государственный выпускной экзамен проводится для школьников, учившихся в специальных учебно-воспитательных учреждениях закрытого типа и в учреждениях, исполняющих наказание в виде лишения свободы, а </w:t>
      </w:r>
      <w:r w:rsidRPr="007A0D62">
        <w:rPr>
          <w:color w:val="212529"/>
          <w:sz w:val="28"/>
          <w:szCs w:val="28"/>
        </w:rPr>
        <w:lastRenderedPageBreak/>
        <w:t>также для учеников с ограниченными возможностями здоровья, детей-инвалидов и инвалидов. Предусмотрены даты как для учеников, освоивших программы основного общего образования – ГВЭ-9, так и для тех, кто завершил обучение по программам среднего общего образования – ГВЭ-11.</w:t>
      </w:r>
    </w:p>
    <w:p w:rsidR="007A0D62" w:rsidRPr="007A0D62" w:rsidRDefault="007A0D62" w:rsidP="007A0D62">
      <w:pPr>
        <w:pStyle w:val="a3"/>
        <w:shd w:val="clear" w:color="auto" w:fill="FFFFFF"/>
        <w:spacing w:before="15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7A0D62">
        <w:rPr>
          <w:color w:val="212529"/>
          <w:sz w:val="28"/>
          <w:szCs w:val="28"/>
        </w:rPr>
        <w:t>Традиционно предусмотрены резервные сроки для учеников, повторно допущенных к ГИА, и тех, у кого совпали сроки проведения экзаменов по отдельным учебным предметам, а также даты для учащихся, не прошедших ГИА или получивших неудовлетворительные результаты более чем по двум учебным предметам.</w:t>
      </w:r>
    </w:p>
    <w:p w:rsidR="007A0D62" w:rsidRPr="007A0D62" w:rsidRDefault="00690145" w:rsidP="007A0D62">
      <w:pPr>
        <w:pStyle w:val="a3"/>
        <w:shd w:val="clear" w:color="auto" w:fill="FFFFFF"/>
        <w:spacing w:before="150" w:beforeAutospacing="0" w:after="0" w:afterAutospacing="0" w:line="360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7A0D62" w:rsidRPr="007A0D62">
        <w:rPr>
          <w:color w:val="212529"/>
          <w:sz w:val="28"/>
          <w:szCs w:val="28"/>
        </w:rPr>
        <w:t xml:space="preserve">На экзаменах по ряду предметов ученики могут использовать словари, линейки, калькулятор и другие справочные пособия, оборудование для </w:t>
      </w:r>
      <w:proofErr w:type="spellStart"/>
      <w:r w:rsidR="007A0D62" w:rsidRPr="007A0D62">
        <w:rPr>
          <w:color w:val="212529"/>
          <w:sz w:val="28"/>
          <w:szCs w:val="28"/>
        </w:rPr>
        <w:t>аудиовоспроизведения</w:t>
      </w:r>
      <w:proofErr w:type="spellEnd"/>
      <w:r w:rsidR="007A0D62" w:rsidRPr="007A0D62">
        <w:rPr>
          <w:color w:val="212529"/>
          <w:sz w:val="28"/>
          <w:szCs w:val="28"/>
        </w:rPr>
        <w:t>, компьютерную технику. На средствах обучения не допускается нанесения пометок, относящихся к содержанию заданий.</w:t>
      </w:r>
    </w:p>
    <w:p w:rsidR="002C15D0" w:rsidRPr="007A0D62" w:rsidRDefault="002C15D0" w:rsidP="007A0D62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</w:rPr>
      </w:pPr>
    </w:p>
    <w:sectPr w:rsidR="002C15D0" w:rsidRPr="007A0D62" w:rsidSect="00EE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A0D62"/>
    <w:rsid w:val="002C15D0"/>
    <w:rsid w:val="00690145"/>
    <w:rsid w:val="007A0D62"/>
    <w:rsid w:val="00EE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88"/>
  </w:style>
  <w:style w:type="paragraph" w:styleId="1">
    <w:name w:val="heading 1"/>
    <w:basedOn w:val="a"/>
    <w:link w:val="10"/>
    <w:uiPriority w:val="9"/>
    <w:qFormat/>
    <w:rsid w:val="007A0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D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A0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A0D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0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48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21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71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62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PK160</dc:creator>
  <cp:keywords/>
  <dc:description/>
  <cp:lastModifiedBy>PK160</cp:lastModifiedBy>
  <cp:revision>5</cp:revision>
  <dcterms:created xsi:type="dcterms:W3CDTF">2022-10-24T02:30:00Z</dcterms:created>
  <dcterms:modified xsi:type="dcterms:W3CDTF">2022-10-24T02:38:00Z</dcterms:modified>
</cp:coreProperties>
</file>