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26" w:rsidRPr="000E6BEB" w:rsidRDefault="003F0F26" w:rsidP="003F0F26">
      <w:pPr>
        <w:jc w:val="center"/>
        <w:rPr>
          <w:rFonts w:ascii="Times New Roman" w:eastAsia="Times New Roman" w:hAnsi="Times New Roman"/>
          <w:spacing w:val="60"/>
          <w:sz w:val="20"/>
          <w:szCs w:val="20"/>
        </w:rPr>
      </w:pPr>
      <w:r>
        <w:rPr>
          <w:rFonts w:ascii="Times New Roman" w:eastAsia="Times New Roman" w:hAnsi="Times New Roman"/>
          <w:noProof/>
          <w:spacing w:val="60"/>
          <w:sz w:val="20"/>
          <w:szCs w:val="20"/>
          <w:lang w:eastAsia="ru-RU"/>
        </w:rPr>
        <w:drawing>
          <wp:inline distT="0" distB="0" distL="0" distR="0">
            <wp:extent cx="600075" cy="695325"/>
            <wp:effectExtent l="19050" t="0" r="9525" b="0"/>
            <wp:docPr id="1" name="Рисунок 1" descr="Описание: Герб КМР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МР ч.б..jpg"/>
                    <pic:cNvPicPr>
                      <a:picLocks noChangeAspect="1" noChangeArrowheads="1"/>
                    </pic:cNvPicPr>
                  </pic:nvPicPr>
                  <pic:blipFill>
                    <a:blip r:embed="rId5"/>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3F0F26" w:rsidRDefault="003F0F26" w:rsidP="005D1457">
      <w:pPr>
        <w:spacing w:after="0"/>
        <w:jc w:val="center"/>
        <w:rPr>
          <w:rFonts w:ascii="Times New Roman" w:hAnsi="Times New Roman"/>
          <w:b/>
        </w:rPr>
      </w:pPr>
      <w:r w:rsidRPr="001430D4">
        <w:rPr>
          <w:rFonts w:ascii="Times New Roman" w:hAnsi="Times New Roman"/>
          <w:b/>
        </w:rPr>
        <w:t xml:space="preserve">УПРАВЛЕНИЕ ОБРАЗОВАНИЕМ </w:t>
      </w:r>
    </w:p>
    <w:p w:rsidR="003F0F26" w:rsidRPr="001430D4" w:rsidRDefault="003F0F26" w:rsidP="005D1457">
      <w:pPr>
        <w:spacing w:after="0"/>
        <w:jc w:val="center"/>
        <w:rPr>
          <w:rFonts w:ascii="Times New Roman" w:hAnsi="Times New Roman"/>
          <w:b/>
        </w:rPr>
      </w:pPr>
      <w:r w:rsidRPr="001430D4">
        <w:rPr>
          <w:rFonts w:ascii="Times New Roman" w:hAnsi="Times New Roman"/>
          <w:b/>
        </w:rPr>
        <w:t xml:space="preserve">АДМИНИСТРАЦИЯ </w:t>
      </w:r>
      <w:proofErr w:type="gramStart"/>
      <w:r w:rsidRPr="001430D4">
        <w:rPr>
          <w:rFonts w:ascii="Times New Roman" w:hAnsi="Times New Roman"/>
          <w:b/>
        </w:rPr>
        <w:t>КРАСНОАРМЕЙСКОГО</w:t>
      </w:r>
      <w:proofErr w:type="gramEnd"/>
      <w:r w:rsidRPr="001430D4">
        <w:rPr>
          <w:rFonts w:ascii="Times New Roman" w:hAnsi="Times New Roman"/>
          <w:b/>
        </w:rPr>
        <w:t xml:space="preserve"> </w:t>
      </w:r>
    </w:p>
    <w:p w:rsidR="003F0F26" w:rsidRPr="001430D4" w:rsidRDefault="003F0F26" w:rsidP="005D1457">
      <w:pPr>
        <w:spacing w:after="0"/>
        <w:jc w:val="center"/>
        <w:rPr>
          <w:rFonts w:ascii="Times New Roman" w:hAnsi="Times New Roman"/>
          <w:b/>
        </w:rPr>
      </w:pPr>
      <w:r w:rsidRPr="001430D4">
        <w:rPr>
          <w:rFonts w:ascii="Times New Roman" w:hAnsi="Times New Roman"/>
          <w:b/>
        </w:rPr>
        <w:t>МУНИЦИПАЛЬНОГО РАЙОНА ПРИМОРСКОГО КРАЯ</w:t>
      </w:r>
    </w:p>
    <w:p w:rsidR="003F0F26" w:rsidRDefault="003F0F26" w:rsidP="005D1457">
      <w:pPr>
        <w:spacing w:after="0"/>
        <w:jc w:val="center"/>
        <w:rPr>
          <w:rFonts w:ascii="Times New Roman" w:hAnsi="Times New Roman"/>
          <w:b/>
          <w:sz w:val="28"/>
          <w:szCs w:val="28"/>
        </w:rPr>
      </w:pPr>
    </w:p>
    <w:p w:rsidR="003F0F26" w:rsidRDefault="003F0F26" w:rsidP="003F0F26">
      <w:pPr>
        <w:jc w:val="center"/>
        <w:rPr>
          <w:rFonts w:ascii="Times New Roman" w:hAnsi="Times New Roman"/>
          <w:b/>
          <w:sz w:val="28"/>
          <w:szCs w:val="28"/>
        </w:rPr>
      </w:pPr>
      <w:r>
        <w:rPr>
          <w:rFonts w:ascii="Times New Roman" w:hAnsi="Times New Roman"/>
          <w:b/>
          <w:sz w:val="28"/>
          <w:szCs w:val="28"/>
        </w:rPr>
        <w:t>ПРИКАЗ</w:t>
      </w:r>
    </w:p>
    <w:p w:rsidR="003F0F26" w:rsidRDefault="003F0F26" w:rsidP="003F0F26">
      <w:pPr>
        <w:jc w:val="center"/>
        <w:rPr>
          <w:rFonts w:ascii="Times New Roman" w:hAnsi="Times New Roman"/>
          <w:b/>
          <w:sz w:val="28"/>
          <w:szCs w:val="28"/>
        </w:rPr>
      </w:pPr>
    </w:p>
    <w:p w:rsidR="003F0F26" w:rsidRPr="003E6457" w:rsidRDefault="003F0F26" w:rsidP="003F0F26">
      <w:pPr>
        <w:rPr>
          <w:rFonts w:ascii="Times New Roman" w:hAnsi="Times New Roman"/>
          <w:sz w:val="28"/>
          <w:szCs w:val="28"/>
        </w:rPr>
      </w:pPr>
      <w:r>
        <w:rPr>
          <w:rFonts w:ascii="Times New Roman" w:hAnsi="Times New Roman"/>
          <w:sz w:val="28"/>
          <w:szCs w:val="28"/>
        </w:rPr>
        <w:t xml:space="preserve">      </w:t>
      </w:r>
      <w:r w:rsidR="005D1457">
        <w:rPr>
          <w:rFonts w:ascii="Times New Roman" w:hAnsi="Times New Roman"/>
          <w:sz w:val="28"/>
          <w:szCs w:val="28"/>
        </w:rPr>
        <w:t>2</w:t>
      </w:r>
      <w:r w:rsidR="009F1FAE">
        <w:rPr>
          <w:rFonts w:ascii="Times New Roman" w:hAnsi="Times New Roman"/>
          <w:sz w:val="28"/>
          <w:szCs w:val="28"/>
        </w:rPr>
        <w:t>8</w:t>
      </w:r>
      <w:r>
        <w:rPr>
          <w:rFonts w:ascii="Times New Roman" w:hAnsi="Times New Roman"/>
          <w:sz w:val="28"/>
          <w:szCs w:val="28"/>
        </w:rPr>
        <w:t xml:space="preserve">  </w:t>
      </w:r>
      <w:r w:rsidR="009F1FAE">
        <w:rPr>
          <w:rFonts w:ascii="Times New Roman" w:hAnsi="Times New Roman"/>
          <w:sz w:val="28"/>
          <w:szCs w:val="28"/>
        </w:rPr>
        <w:t>июня</w:t>
      </w:r>
      <w:r>
        <w:rPr>
          <w:rFonts w:ascii="Times New Roman" w:hAnsi="Times New Roman"/>
          <w:sz w:val="28"/>
          <w:szCs w:val="28"/>
        </w:rPr>
        <w:t xml:space="preserve">  202</w:t>
      </w:r>
      <w:r w:rsidR="005D1457">
        <w:rPr>
          <w:rFonts w:ascii="Times New Roman" w:hAnsi="Times New Roman"/>
          <w:sz w:val="28"/>
          <w:szCs w:val="28"/>
        </w:rPr>
        <w:t>3</w:t>
      </w:r>
      <w:r>
        <w:rPr>
          <w:rFonts w:ascii="Times New Roman" w:hAnsi="Times New Roman"/>
          <w:sz w:val="28"/>
          <w:szCs w:val="28"/>
        </w:rPr>
        <w:t xml:space="preserve"> г.                    с</w:t>
      </w:r>
      <w:proofErr w:type="gramStart"/>
      <w:r>
        <w:rPr>
          <w:rFonts w:ascii="Times New Roman" w:hAnsi="Times New Roman"/>
          <w:sz w:val="28"/>
          <w:szCs w:val="28"/>
        </w:rPr>
        <w:t>.Н</w:t>
      </w:r>
      <w:proofErr w:type="gramEnd"/>
      <w:r>
        <w:rPr>
          <w:rFonts w:ascii="Times New Roman" w:hAnsi="Times New Roman"/>
          <w:sz w:val="28"/>
          <w:szCs w:val="28"/>
        </w:rPr>
        <w:t xml:space="preserve">овопокровка                                   № </w:t>
      </w:r>
      <w:r w:rsidR="000819A5">
        <w:rPr>
          <w:rFonts w:ascii="Times New Roman" w:hAnsi="Times New Roman"/>
          <w:sz w:val="28"/>
          <w:szCs w:val="28"/>
        </w:rPr>
        <w:t>495</w:t>
      </w:r>
    </w:p>
    <w:p w:rsidR="003F0F26" w:rsidRDefault="003F0F26" w:rsidP="003F0F26">
      <w:pPr>
        <w:rPr>
          <w:rFonts w:ascii="Times New Roman" w:hAnsi="Times New Roman"/>
          <w:sz w:val="28"/>
          <w:szCs w:val="28"/>
        </w:rPr>
      </w:pPr>
    </w:p>
    <w:p w:rsidR="00B85935" w:rsidRDefault="003F0F26" w:rsidP="00B85935">
      <w:pPr>
        <w:pStyle w:val="2"/>
        <w:shd w:val="clear" w:color="auto" w:fill="auto"/>
        <w:spacing w:line="276" w:lineRule="auto"/>
        <w:jc w:val="center"/>
        <w:rPr>
          <w:b/>
          <w:sz w:val="28"/>
          <w:szCs w:val="28"/>
        </w:rPr>
      </w:pPr>
      <w:r w:rsidRPr="00B85935">
        <w:rPr>
          <w:b/>
          <w:sz w:val="28"/>
          <w:szCs w:val="28"/>
        </w:rPr>
        <w:t xml:space="preserve">О </w:t>
      </w:r>
      <w:r w:rsidR="00B85935">
        <w:rPr>
          <w:b/>
          <w:sz w:val="28"/>
          <w:szCs w:val="28"/>
        </w:rPr>
        <w:t>порядке формирования и ведения муниципального Б</w:t>
      </w:r>
      <w:r w:rsidRPr="00B85935">
        <w:rPr>
          <w:b/>
          <w:sz w:val="28"/>
          <w:szCs w:val="28"/>
        </w:rPr>
        <w:t xml:space="preserve">анка </w:t>
      </w:r>
      <w:r w:rsidR="00B85935" w:rsidRPr="00B85935">
        <w:rPr>
          <w:b/>
          <w:sz w:val="28"/>
          <w:szCs w:val="28"/>
        </w:rPr>
        <w:t>данных талантливых и одаренных</w:t>
      </w:r>
      <w:r w:rsidRPr="00B85935">
        <w:rPr>
          <w:b/>
          <w:sz w:val="28"/>
          <w:szCs w:val="28"/>
        </w:rPr>
        <w:t xml:space="preserve"> детей </w:t>
      </w:r>
      <w:proofErr w:type="gramStart"/>
      <w:r w:rsidRPr="00B85935">
        <w:rPr>
          <w:b/>
          <w:sz w:val="28"/>
          <w:szCs w:val="28"/>
        </w:rPr>
        <w:t>в</w:t>
      </w:r>
      <w:proofErr w:type="gramEnd"/>
      <w:r w:rsidRPr="00B85935">
        <w:rPr>
          <w:b/>
          <w:sz w:val="28"/>
          <w:szCs w:val="28"/>
        </w:rPr>
        <w:t xml:space="preserve"> </w:t>
      </w:r>
    </w:p>
    <w:p w:rsidR="003F0F26" w:rsidRPr="00B85935" w:rsidRDefault="003F0F26" w:rsidP="00B85935">
      <w:pPr>
        <w:pStyle w:val="2"/>
        <w:shd w:val="clear" w:color="auto" w:fill="auto"/>
        <w:spacing w:after="468" w:line="276" w:lineRule="auto"/>
        <w:jc w:val="center"/>
        <w:rPr>
          <w:b/>
          <w:sz w:val="28"/>
          <w:szCs w:val="28"/>
        </w:rPr>
      </w:pPr>
      <w:r w:rsidRPr="00B85935">
        <w:rPr>
          <w:b/>
          <w:sz w:val="28"/>
          <w:szCs w:val="28"/>
        </w:rPr>
        <w:t xml:space="preserve">Красноармейском муниципальном </w:t>
      </w:r>
      <w:proofErr w:type="gramStart"/>
      <w:r w:rsidRPr="00B85935">
        <w:rPr>
          <w:b/>
          <w:sz w:val="28"/>
          <w:szCs w:val="28"/>
        </w:rPr>
        <w:t>районе</w:t>
      </w:r>
      <w:proofErr w:type="gramEnd"/>
      <w:r w:rsidRPr="00B85935">
        <w:rPr>
          <w:b/>
          <w:sz w:val="28"/>
          <w:szCs w:val="28"/>
        </w:rPr>
        <w:t xml:space="preserve"> </w:t>
      </w:r>
    </w:p>
    <w:p w:rsidR="003F0F26" w:rsidRPr="000D7497" w:rsidRDefault="003F0F26" w:rsidP="003F0F26">
      <w:pPr>
        <w:spacing w:line="360" w:lineRule="auto"/>
        <w:ind w:firstLine="708"/>
        <w:jc w:val="both"/>
        <w:rPr>
          <w:rFonts w:ascii="Times New Roman" w:hAnsi="Times New Roman" w:cs="Times New Roman"/>
          <w:sz w:val="28"/>
          <w:szCs w:val="28"/>
        </w:rPr>
      </w:pPr>
      <w:r>
        <w:rPr>
          <w:rFonts w:ascii="Times New Roman" w:hAnsi="Times New Roman"/>
          <w:sz w:val="28"/>
          <w:szCs w:val="28"/>
        </w:rPr>
        <w:t xml:space="preserve">Во исполнение Федерального </w:t>
      </w:r>
      <w:r w:rsidRPr="00F3507A">
        <w:rPr>
          <w:rFonts w:ascii="Times New Roman" w:hAnsi="Times New Roman"/>
          <w:sz w:val="28"/>
          <w:szCs w:val="28"/>
        </w:rPr>
        <w:t xml:space="preserve"> </w:t>
      </w:r>
      <w:r>
        <w:rPr>
          <w:rFonts w:ascii="Times New Roman" w:hAnsi="Times New Roman"/>
          <w:sz w:val="28"/>
          <w:szCs w:val="28"/>
        </w:rPr>
        <w:t>Закона   от 24 июля 1998 года № 124-ФЗ «Об основных гарантиях прав ребенка в Российской Федерации», Федерального</w:t>
      </w:r>
      <w:r w:rsidRPr="005C6373">
        <w:rPr>
          <w:rFonts w:ascii="Times New Roman" w:hAnsi="Times New Roman"/>
          <w:sz w:val="28"/>
          <w:szCs w:val="28"/>
        </w:rPr>
        <w:t xml:space="preserve"> зако</w:t>
      </w:r>
      <w:r>
        <w:rPr>
          <w:rFonts w:ascii="Times New Roman" w:hAnsi="Times New Roman"/>
          <w:sz w:val="28"/>
          <w:szCs w:val="28"/>
        </w:rPr>
        <w:t>на</w:t>
      </w:r>
      <w:r w:rsidRPr="005C6373">
        <w:rPr>
          <w:rFonts w:ascii="Times New Roman" w:hAnsi="Times New Roman"/>
          <w:sz w:val="28"/>
          <w:szCs w:val="28"/>
        </w:rPr>
        <w:t xml:space="preserve"> от 29 декабря 2012 года № 273-ФЗ «Об образовании в Российской Федерации»</w:t>
      </w:r>
      <w:r>
        <w:rPr>
          <w:rFonts w:ascii="Times New Roman" w:hAnsi="Times New Roman"/>
          <w:sz w:val="28"/>
          <w:szCs w:val="28"/>
        </w:rPr>
        <w:t xml:space="preserve">, </w:t>
      </w:r>
      <w:r w:rsidRPr="000D7497">
        <w:rPr>
          <w:rFonts w:ascii="Times New Roman" w:hAnsi="Times New Roman" w:cs="Times New Roman"/>
          <w:sz w:val="28"/>
          <w:szCs w:val="28"/>
        </w:rPr>
        <w:t>Концеп</w:t>
      </w:r>
      <w:r w:rsidRPr="000D7497">
        <w:rPr>
          <w:rFonts w:ascii="Times New Roman" w:hAnsi="Times New Roman" w:cs="Times New Roman"/>
          <w:sz w:val="28"/>
          <w:szCs w:val="28"/>
        </w:rPr>
        <w:softHyphen/>
        <w:t>ции общероссийской национальной системы выявления и развития молодых талантов, утвержденной Президентом Рос</w:t>
      </w:r>
      <w:r>
        <w:rPr>
          <w:rFonts w:ascii="Times New Roman" w:hAnsi="Times New Roman" w:cs="Times New Roman"/>
          <w:sz w:val="28"/>
          <w:szCs w:val="28"/>
        </w:rPr>
        <w:t>сийской Федерации 03.04.2012 г.</w:t>
      </w:r>
      <w:r w:rsidR="0068753B" w:rsidRPr="0068753B">
        <w:rPr>
          <w:color w:val="656266"/>
        </w:rPr>
        <w:t xml:space="preserve"> </w:t>
      </w:r>
      <w:r w:rsidR="0068753B" w:rsidRPr="0068753B">
        <w:rPr>
          <w:rFonts w:ascii="Times New Roman" w:hAnsi="Times New Roman" w:cs="Times New Roman"/>
          <w:sz w:val="28"/>
          <w:szCs w:val="28"/>
        </w:rPr>
        <w:t xml:space="preserve">№ </w:t>
      </w:r>
      <w:proofErr w:type="spellStart"/>
      <w:proofErr w:type="gramStart"/>
      <w:r w:rsidR="0068753B" w:rsidRPr="0068753B">
        <w:rPr>
          <w:rFonts w:ascii="Times New Roman" w:hAnsi="Times New Roman" w:cs="Times New Roman"/>
          <w:sz w:val="28"/>
          <w:szCs w:val="28"/>
        </w:rPr>
        <w:t>Пр</w:t>
      </w:r>
      <w:proofErr w:type="spellEnd"/>
      <w:proofErr w:type="gramEnd"/>
      <w:r w:rsidR="006E12CB">
        <w:rPr>
          <w:rFonts w:ascii="Times New Roman" w:hAnsi="Times New Roman" w:cs="Times New Roman"/>
          <w:sz w:val="28"/>
          <w:szCs w:val="28"/>
        </w:rPr>
        <w:t xml:space="preserve"> </w:t>
      </w:r>
      <w:r w:rsidR="0068753B" w:rsidRPr="0068753B">
        <w:rPr>
          <w:rFonts w:ascii="Times New Roman" w:hAnsi="Times New Roman" w:cs="Times New Roman"/>
          <w:sz w:val="28"/>
          <w:szCs w:val="28"/>
        </w:rPr>
        <w:t>- 827</w:t>
      </w:r>
      <w:r>
        <w:rPr>
          <w:rFonts w:ascii="Times New Roman" w:hAnsi="Times New Roman" w:cs="Times New Roman"/>
          <w:sz w:val="28"/>
          <w:szCs w:val="28"/>
        </w:rPr>
        <w:t>,</w:t>
      </w:r>
      <w:r w:rsidRPr="000D7497">
        <w:rPr>
          <w:sz w:val="28"/>
          <w:szCs w:val="28"/>
        </w:rPr>
        <w:t xml:space="preserve"> </w:t>
      </w:r>
      <w:r w:rsidRPr="003F0F26">
        <w:rPr>
          <w:rFonts w:ascii="Times New Roman" w:hAnsi="Times New Roman" w:cs="Times New Roman"/>
          <w:sz w:val="28"/>
          <w:szCs w:val="28"/>
        </w:rPr>
        <w:t>Правил</w:t>
      </w:r>
      <w:r>
        <w:rPr>
          <w:rFonts w:ascii="Times New Roman" w:hAnsi="Times New Roman" w:cs="Times New Roman"/>
          <w:sz w:val="28"/>
          <w:szCs w:val="28"/>
        </w:rPr>
        <w:t xml:space="preserve"> </w:t>
      </w:r>
      <w:r w:rsidRPr="003F0F26">
        <w:rPr>
          <w:rFonts w:ascii="Times New Roman" w:hAnsi="Times New Roman" w:cs="Times New Roman"/>
          <w:sz w:val="28"/>
          <w:szCs w:val="28"/>
        </w:rPr>
        <w:t>выявления детей, проявивших выдающиеся способности, и сопровождения их дальнейшего развития, утвержденными Постановлением Правительства Российской Федерации от 17.11.2015</w:t>
      </w:r>
      <w:r w:rsidR="0068753B">
        <w:rPr>
          <w:rFonts w:ascii="Times New Roman" w:hAnsi="Times New Roman" w:cs="Times New Roman"/>
          <w:sz w:val="28"/>
          <w:szCs w:val="28"/>
        </w:rPr>
        <w:t xml:space="preserve"> г.</w:t>
      </w:r>
      <w:r w:rsidRPr="003F0F26">
        <w:rPr>
          <w:rFonts w:ascii="Times New Roman" w:hAnsi="Times New Roman" w:cs="Times New Roman"/>
          <w:sz w:val="28"/>
          <w:szCs w:val="28"/>
        </w:rPr>
        <w:t xml:space="preserve"> № 1239 (с</w:t>
      </w:r>
      <w:r>
        <w:rPr>
          <w:rFonts w:ascii="Times New Roman" w:hAnsi="Times New Roman" w:cs="Times New Roman"/>
          <w:sz w:val="28"/>
          <w:szCs w:val="28"/>
        </w:rPr>
        <w:t xml:space="preserve"> </w:t>
      </w:r>
      <w:r w:rsidRPr="003F0F26">
        <w:rPr>
          <w:rFonts w:ascii="Times New Roman" w:hAnsi="Times New Roman" w:cs="Times New Roman"/>
          <w:sz w:val="28"/>
          <w:szCs w:val="28"/>
        </w:rPr>
        <w:t>последующими изменениями)</w:t>
      </w:r>
      <w:r>
        <w:rPr>
          <w:rFonts w:ascii="Times New Roman" w:hAnsi="Times New Roman" w:cs="Times New Roman"/>
          <w:sz w:val="28"/>
          <w:szCs w:val="28"/>
        </w:rPr>
        <w:t>,</w:t>
      </w:r>
      <w:r w:rsidR="0075555E">
        <w:rPr>
          <w:rFonts w:ascii="Times New Roman" w:hAnsi="Times New Roman" w:cs="Times New Roman"/>
          <w:sz w:val="28"/>
          <w:szCs w:val="28"/>
        </w:rPr>
        <w:t xml:space="preserve"> П</w:t>
      </w:r>
      <w:r w:rsidR="00C979AA">
        <w:rPr>
          <w:rFonts w:ascii="Times New Roman" w:hAnsi="Times New Roman" w:cs="Times New Roman"/>
          <w:sz w:val="28"/>
          <w:szCs w:val="28"/>
        </w:rPr>
        <w:t>ротокола выездного заседания Правительства Приморского края под руководством Губернатора Приморского края О.Н.Кожемяко № 3-ППК от 28-29 апреля 2023 года</w:t>
      </w:r>
      <w:r>
        <w:rPr>
          <w:rFonts w:ascii="Times New Roman" w:hAnsi="Times New Roman" w:cs="Times New Roman"/>
          <w:sz w:val="28"/>
          <w:szCs w:val="28"/>
        </w:rPr>
        <w:t xml:space="preserve"> </w:t>
      </w:r>
      <w:r w:rsidRPr="000D7497">
        <w:rPr>
          <w:rFonts w:ascii="Times New Roman" w:hAnsi="Times New Roman" w:cs="Times New Roman"/>
          <w:sz w:val="28"/>
          <w:szCs w:val="28"/>
        </w:rPr>
        <w:t>с целью</w:t>
      </w:r>
      <w:r>
        <w:rPr>
          <w:sz w:val="28"/>
          <w:szCs w:val="28"/>
        </w:rPr>
        <w:t xml:space="preserve"> </w:t>
      </w:r>
      <w:r w:rsidRPr="000D7497">
        <w:rPr>
          <w:rFonts w:ascii="Times New Roman" w:hAnsi="Times New Roman" w:cs="Times New Roman"/>
          <w:sz w:val="28"/>
          <w:szCs w:val="28"/>
        </w:rPr>
        <w:t>выявлени</w:t>
      </w:r>
      <w:r>
        <w:rPr>
          <w:rFonts w:ascii="Times New Roman" w:hAnsi="Times New Roman" w:cs="Times New Roman"/>
          <w:sz w:val="28"/>
          <w:szCs w:val="28"/>
        </w:rPr>
        <w:t>я</w:t>
      </w:r>
      <w:r w:rsidRPr="000D7497">
        <w:rPr>
          <w:rFonts w:ascii="Times New Roman" w:hAnsi="Times New Roman" w:cs="Times New Roman"/>
          <w:sz w:val="28"/>
          <w:szCs w:val="28"/>
        </w:rPr>
        <w:t xml:space="preserve"> и развития интеллектуального и творческого потенциала одаренных детей Красноармейского муниципального района</w:t>
      </w:r>
    </w:p>
    <w:p w:rsidR="003F0F26" w:rsidRDefault="003F0F26" w:rsidP="003F0F26">
      <w:pPr>
        <w:spacing w:line="360" w:lineRule="auto"/>
        <w:jc w:val="both"/>
        <w:rPr>
          <w:rFonts w:ascii="Times New Roman" w:hAnsi="Times New Roman"/>
          <w:sz w:val="28"/>
          <w:szCs w:val="28"/>
        </w:rPr>
      </w:pPr>
    </w:p>
    <w:p w:rsidR="003F0F26" w:rsidRDefault="003F0F26" w:rsidP="003F0F26">
      <w:pPr>
        <w:spacing w:line="360" w:lineRule="auto"/>
        <w:jc w:val="both"/>
        <w:rPr>
          <w:rFonts w:ascii="Times New Roman" w:hAnsi="Times New Roman"/>
          <w:sz w:val="28"/>
          <w:szCs w:val="28"/>
        </w:rPr>
      </w:pPr>
      <w:r>
        <w:rPr>
          <w:rFonts w:ascii="Times New Roman" w:hAnsi="Times New Roman"/>
          <w:sz w:val="28"/>
          <w:szCs w:val="28"/>
        </w:rPr>
        <w:t>ПРИКАЗЫВАЮ:</w:t>
      </w:r>
    </w:p>
    <w:p w:rsidR="003F0F26" w:rsidRPr="00167BEB" w:rsidRDefault="003F0F26" w:rsidP="003F0F26">
      <w:pPr>
        <w:pStyle w:val="2"/>
        <w:numPr>
          <w:ilvl w:val="0"/>
          <w:numId w:val="13"/>
        </w:numPr>
        <w:shd w:val="clear" w:color="auto" w:fill="auto"/>
        <w:spacing w:line="360" w:lineRule="auto"/>
        <w:ind w:left="20" w:firstLine="720"/>
        <w:jc w:val="both"/>
        <w:rPr>
          <w:sz w:val="28"/>
          <w:szCs w:val="28"/>
        </w:rPr>
      </w:pPr>
      <w:r w:rsidRPr="00167BEB">
        <w:rPr>
          <w:sz w:val="28"/>
          <w:szCs w:val="28"/>
        </w:rPr>
        <w:t>Утвердить Положение «О порядке формиро</w:t>
      </w:r>
      <w:r>
        <w:rPr>
          <w:sz w:val="28"/>
          <w:szCs w:val="28"/>
        </w:rPr>
        <w:t xml:space="preserve">вания и ведения муниципального </w:t>
      </w:r>
      <w:proofErr w:type="gramStart"/>
      <w:r>
        <w:rPr>
          <w:sz w:val="28"/>
          <w:szCs w:val="28"/>
        </w:rPr>
        <w:t>Б</w:t>
      </w:r>
      <w:r w:rsidRPr="00167BEB">
        <w:rPr>
          <w:sz w:val="28"/>
          <w:szCs w:val="28"/>
        </w:rPr>
        <w:t>анка</w:t>
      </w:r>
      <w:proofErr w:type="gramEnd"/>
      <w:r w:rsidRPr="00167BEB">
        <w:rPr>
          <w:sz w:val="28"/>
          <w:szCs w:val="28"/>
        </w:rPr>
        <w:t xml:space="preserve"> </w:t>
      </w:r>
      <w:r>
        <w:rPr>
          <w:sz w:val="28"/>
          <w:szCs w:val="28"/>
        </w:rPr>
        <w:t xml:space="preserve">данных талантливых и одаренных </w:t>
      </w:r>
      <w:r w:rsidRPr="00167BEB">
        <w:rPr>
          <w:sz w:val="28"/>
          <w:szCs w:val="28"/>
        </w:rPr>
        <w:t>детей в Красноармейском районе» согласно приложения № 1.</w:t>
      </w:r>
    </w:p>
    <w:p w:rsidR="003F0F26" w:rsidRPr="00167BEB" w:rsidRDefault="0068753B" w:rsidP="003F0F26">
      <w:pPr>
        <w:pStyle w:val="2"/>
        <w:numPr>
          <w:ilvl w:val="0"/>
          <w:numId w:val="13"/>
        </w:numPr>
        <w:shd w:val="clear" w:color="auto" w:fill="auto"/>
        <w:spacing w:line="360" w:lineRule="auto"/>
        <w:ind w:left="20" w:right="20" w:firstLine="720"/>
        <w:jc w:val="both"/>
        <w:rPr>
          <w:sz w:val="28"/>
          <w:szCs w:val="28"/>
        </w:rPr>
      </w:pPr>
      <w:r>
        <w:rPr>
          <w:sz w:val="28"/>
          <w:szCs w:val="28"/>
        </w:rPr>
        <w:lastRenderedPageBreak/>
        <w:t xml:space="preserve"> Утвердить с</w:t>
      </w:r>
      <w:r w:rsidR="003F0F26" w:rsidRPr="00167BEB">
        <w:rPr>
          <w:sz w:val="28"/>
          <w:szCs w:val="28"/>
        </w:rPr>
        <w:t>остав экспертной комис</w:t>
      </w:r>
      <w:r w:rsidR="003F0F26">
        <w:rPr>
          <w:sz w:val="28"/>
          <w:szCs w:val="28"/>
        </w:rPr>
        <w:t>сии по формированию кандидатов Б</w:t>
      </w:r>
      <w:r w:rsidR="003F0F26" w:rsidRPr="00167BEB">
        <w:rPr>
          <w:sz w:val="28"/>
          <w:szCs w:val="28"/>
        </w:rPr>
        <w:t>анка</w:t>
      </w:r>
      <w:r w:rsidR="003F0F26">
        <w:rPr>
          <w:sz w:val="28"/>
          <w:szCs w:val="28"/>
        </w:rPr>
        <w:t xml:space="preserve"> данных</w:t>
      </w:r>
      <w:r w:rsidR="003F0F26" w:rsidRPr="00167BEB">
        <w:rPr>
          <w:sz w:val="28"/>
          <w:szCs w:val="28"/>
        </w:rPr>
        <w:t xml:space="preserve"> </w:t>
      </w:r>
      <w:r w:rsidR="003F0F26">
        <w:rPr>
          <w:sz w:val="28"/>
          <w:szCs w:val="28"/>
        </w:rPr>
        <w:t xml:space="preserve">талантливых и одаренных </w:t>
      </w:r>
      <w:r>
        <w:rPr>
          <w:sz w:val="28"/>
          <w:szCs w:val="28"/>
        </w:rPr>
        <w:t>детей (П</w:t>
      </w:r>
      <w:r w:rsidR="003F0F26" w:rsidRPr="00167BEB">
        <w:rPr>
          <w:sz w:val="28"/>
          <w:szCs w:val="28"/>
        </w:rPr>
        <w:t>риложени</w:t>
      </w:r>
      <w:r>
        <w:rPr>
          <w:sz w:val="28"/>
          <w:szCs w:val="28"/>
        </w:rPr>
        <w:t>е</w:t>
      </w:r>
      <w:r w:rsidR="003F0F26" w:rsidRPr="00167BEB">
        <w:rPr>
          <w:sz w:val="28"/>
          <w:szCs w:val="28"/>
        </w:rPr>
        <w:t xml:space="preserve"> № 2</w:t>
      </w:r>
      <w:r>
        <w:rPr>
          <w:sz w:val="28"/>
          <w:szCs w:val="28"/>
        </w:rPr>
        <w:t>)</w:t>
      </w:r>
      <w:r w:rsidR="003F0F26" w:rsidRPr="00167BEB">
        <w:rPr>
          <w:sz w:val="28"/>
          <w:szCs w:val="28"/>
        </w:rPr>
        <w:t>.</w:t>
      </w:r>
    </w:p>
    <w:p w:rsidR="003F0F26" w:rsidRPr="00167BEB" w:rsidRDefault="003F0F26" w:rsidP="003F0F26">
      <w:pPr>
        <w:pStyle w:val="2"/>
        <w:numPr>
          <w:ilvl w:val="0"/>
          <w:numId w:val="13"/>
        </w:numPr>
        <w:shd w:val="clear" w:color="auto" w:fill="auto"/>
        <w:spacing w:line="360" w:lineRule="auto"/>
        <w:ind w:left="20" w:right="20" w:firstLine="720"/>
        <w:jc w:val="both"/>
        <w:rPr>
          <w:sz w:val="28"/>
          <w:szCs w:val="28"/>
        </w:rPr>
      </w:pPr>
      <w:r w:rsidRPr="00167BEB">
        <w:rPr>
          <w:sz w:val="28"/>
          <w:szCs w:val="28"/>
        </w:rPr>
        <w:t xml:space="preserve"> Руководителям образовательных организаций направить в экспертную комиссию документы согласно Положению для внесения в </w:t>
      </w:r>
      <w:r>
        <w:rPr>
          <w:sz w:val="28"/>
          <w:szCs w:val="28"/>
        </w:rPr>
        <w:t xml:space="preserve">банк данных талантливых и одаренных </w:t>
      </w:r>
      <w:r w:rsidRPr="00167BEB">
        <w:rPr>
          <w:sz w:val="28"/>
          <w:szCs w:val="28"/>
        </w:rPr>
        <w:t>детей.</w:t>
      </w:r>
    </w:p>
    <w:p w:rsidR="003F0F26" w:rsidRDefault="003F0F26" w:rsidP="003F0F26">
      <w:pPr>
        <w:pStyle w:val="2"/>
        <w:numPr>
          <w:ilvl w:val="0"/>
          <w:numId w:val="13"/>
        </w:numPr>
        <w:shd w:val="clear" w:color="auto" w:fill="auto"/>
        <w:spacing w:after="409"/>
        <w:ind w:left="740" w:right="20"/>
        <w:jc w:val="both"/>
        <w:rPr>
          <w:sz w:val="28"/>
          <w:szCs w:val="28"/>
        </w:rPr>
      </w:pPr>
      <w:r w:rsidRPr="00167BEB">
        <w:rPr>
          <w:sz w:val="28"/>
          <w:szCs w:val="28"/>
        </w:rPr>
        <w:t xml:space="preserve"> </w:t>
      </w:r>
      <w:proofErr w:type="gramStart"/>
      <w:r w:rsidRPr="00167BEB">
        <w:rPr>
          <w:sz w:val="28"/>
          <w:szCs w:val="28"/>
        </w:rPr>
        <w:t>Контроль за</w:t>
      </w:r>
      <w:proofErr w:type="gramEnd"/>
      <w:r>
        <w:t xml:space="preserve"> </w:t>
      </w:r>
      <w:r w:rsidRPr="00F76ECE">
        <w:rPr>
          <w:sz w:val="28"/>
          <w:szCs w:val="28"/>
        </w:rPr>
        <w:t>выполнением настоящего приказа оставляю за собой.</w:t>
      </w:r>
    </w:p>
    <w:p w:rsidR="003F0F26" w:rsidRDefault="003F0F26" w:rsidP="003F0F26">
      <w:pPr>
        <w:pStyle w:val="2"/>
        <w:shd w:val="clear" w:color="auto" w:fill="auto"/>
        <w:spacing w:after="409"/>
        <w:ind w:left="740" w:right="20"/>
        <w:jc w:val="both"/>
        <w:rPr>
          <w:sz w:val="28"/>
          <w:szCs w:val="28"/>
        </w:rPr>
      </w:pPr>
    </w:p>
    <w:p w:rsidR="003F0F26" w:rsidRPr="00F76ECE" w:rsidRDefault="003F0F26" w:rsidP="003F0F26">
      <w:pPr>
        <w:pStyle w:val="2"/>
        <w:shd w:val="clear" w:color="auto" w:fill="auto"/>
        <w:spacing w:after="409"/>
        <w:ind w:left="740" w:right="20"/>
        <w:jc w:val="both"/>
        <w:rPr>
          <w:sz w:val="28"/>
          <w:szCs w:val="28"/>
        </w:rPr>
      </w:pPr>
    </w:p>
    <w:p w:rsidR="003F0F26" w:rsidRPr="00F76ECE" w:rsidRDefault="003F0F26" w:rsidP="003F0F26">
      <w:pPr>
        <w:pStyle w:val="2"/>
        <w:framePr w:h="240" w:wrap="around" w:vAnchor="text" w:hAnchor="margin" w:x="6" w:y="1"/>
        <w:shd w:val="clear" w:color="auto" w:fill="auto"/>
        <w:spacing w:line="240" w:lineRule="exact"/>
        <w:rPr>
          <w:sz w:val="28"/>
          <w:szCs w:val="28"/>
        </w:rPr>
      </w:pPr>
      <w:r w:rsidRPr="00F76ECE">
        <w:rPr>
          <w:rStyle w:val="Exact"/>
          <w:sz w:val="28"/>
          <w:szCs w:val="28"/>
        </w:rPr>
        <w:t>Начальник</w:t>
      </w:r>
    </w:p>
    <w:p w:rsidR="003F0F26" w:rsidRPr="00F76ECE" w:rsidRDefault="003F0F26" w:rsidP="003F0F26">
      <w:pPr>
        <w:pStyle w:val="2"/>
        <w:shd w:val="clear" w:color="auto" w:fill="auto"/>
        <w:spacing w:line="260" w:lineRule="exact"/>
        <w:ind w:right="20"/>
        <w:jc w:val="right"/>
        <w:rPr>
          <w:sz w:val="28"/>
          <w:szCs w:val="28"/>
        </w:rPr>
      </w:pPr>
      <w:r w:rsidRPr="00F76ECE">
        <w:rPr>
          <w:sz w:val="28"/>
          <w:szCs w:val="28"/>
        </w:rPr>
        <w:t>О.А. Коротков</w:t>
      </w:r>
    </w:p>
    <w:p w:rsidR="003F0F26" w:rsidRDefault="003F0F26" w:rsidP="003F0F26">
      <w:pPr>
        <w:pStyle w:val="2"/>
        <w:shd w:val="clear" w:color="auto" w:fill="auto"/>
        <w:spacing w:line="260" w:lineRule="exact"/>
        <w:ind w:right="20"/>
        <w:jc w:val="right"/>
      </w:pPr>
    </w:p>
    <w:p w:rsidR="003F0F26" w:rsidRDefault="003F0F26" w:rsidP="003F0F26">
      <w:pPr>
        <w:pStyle w:val="2"/>
        <w:shd w:val="clear" w:color="auto" w:fill="auto"/>
        <w:spacing w:line="260" w:lineRule="exact"/>
        <w:ind w:right="20"/>
        <w:jc w:val="right"/>
      </w:pPr>
    </w:p>
    <w:p w:rsidR="003F0F26" w:rsidRDefault="003F0F26" w:rsidP="003F0F26">
      <w:pPr>
        <w:pStyle w:val="2"/>
        <w:shd w:val="clear" w:color="auto" w:fill="auto"/>
        <w:spacing w:line="260" w:lineRule="exact"/>
        <w:ind w:right="20"/>
      </w:pPr>
    </w:p>
    <w:p w:rsidR="003F0F26" w:rsidRDefault="003F0F26" w:rsidP="003F0F26">
      <w:pPr>
        <w:pStyle w:val="2"/>
        <w:shd w:val="clear" w:color="auto" w:fill="auto"/>
        <w:spacing w:line="260" w:lineRule="exact"/>
        <w:ind w:right="20"/>
        <w:jc w:val="right"/>
      </w:pPr>
    </w:p>
    <w:p w:rsidR="003F0F26" w:rsidRDefault="003F0F26" w:rsidP="003F0F26">
      <w:pPr>
        <w:pStyle w:val="2"/>
        <w:shd w:val="clear" w:color="auto" w:fill="auto"/>
        <w:tabs>
          <w:tab w:val="right" w:pos="9386"/>
        </w:tabs>
        <w:ind w:left="5700" w:right="20"/>
        <w:jc w:val="center"/>
      </w:pPr>
    </w:p>
    <w:p w:rsidR="003F0F26" w:rsidRDefault="003F0F26" w:rsidP="003F0F26">
      <w:pPr>
        <w:pStyle w:val="2"/>
        <w:shd w:val="clear" w:color="auto" w:fill="auto"/>
        <w:tabs>
          <w:tab w:val="right" w:pos="9386"/>
        </w:tabs>
        <w:ind w:left="5700" w:right="20"/>
        <w:jc w:val="cente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3F0F26" w:rsidRDefault="003F0F26" w:rsidP="00EB432E">
      <w:pPr>
        <w:spacing w:after="0" w:line="240" w:lineRule="auto"/>
        <w:jc w:val="center"/>
        <w:rPr>
          <w:rFonts w:ascii="Times New Roman" w:hAnsi="Times New Roman" w:cs="Times New Roman"/>
          <w:b/>
          <w:sz w:val="28"/>
          <w:szCs w:val="28"/>
        </w:rPr>
      </w:pPr>
    </w:p>
    <w:p w:rsidR="005D1457" w:rsidRDefault="005D1457"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B85935" w:rsidRDefault="00B85935" w:rsidP="003F0F26">
      <w:pPr>
        <w:spacing w:after="0" w:line="240" w:lineRule="auto"/>
        <w:rPr>
          <w:rFonts w:ascii="Times New Roman" w:hAnsi="Times New Roman" w:cs="Times New Roman"/>
          <w:sz w:val="20"/>
          <w:szCs w:val="20"/>
        </w:rPr>
      </w:pPr>
    </w:p>
    <w:p w:rsidR="00245B40" w:rsidRDefault="00245B40" w:rsidP="003F0F26">
      <w:pPr>
        <w:spacing w:after="0" w:line="240" w:lineRule="auto"/>
        <w:rPr>
          <w:rFonts w:ascii="Times New Roman" w:hAnsi="Times New Roman" w:cs="Times New Roman"/>
          <w:sz w:val="20"/>
          <w:szCs w:val="20"/>
        </w:rPr>
      </w:pPr>
    </w:p>
    <w:p w:rsidR="00245B40" w:rsidRDefault="00245B40" w:rsidP="003F0F26">
      <w:pPr>
        <w:spacing w:after="0" w:line="240" w:lineRule="auto"/>
        <w:rPr>
          <w:rFonts w:ascii="Times New Roman" w:hAnsi="Times New Roman" w:cs="Times New Roman"/>
          <w:sz w:val="20"/>
          <w:szCs w:val="20"/>
        </w:rPr>
      </w:pPr>
    </w:p>
    <w:p w:rsidR="003F0F26" w:rsidRPr="0017504A" w:rsidRDefault="00C979AA" w:rsidP="005D1457">
      <w:pPr>
        <w:spacing w:after="0" w:line="240" w:lineRule="auto"/>
        <w:ind w:left="6372" w:firstLine="708"/>
        <w:rPr>
          <w:rFonts w:ascii="Times New Roman" w:hAnsi="Times New Roman" w:cs="Times New Roman"/>
          <w:sz w:val="20"/>
          <w:szCs w:val="20"/>
        </w:rPr>
      </w:pPr>
      <w:r>
        <w:rPr>
          <w:rFonts w:ascii="Times New Roman" w:hAnsi="Times New Roman" w:cs="Times New Roman"/>
          <w:sz w:val="20"/>
          <w:szCs w:val="20"/>
        </w:rPr>
        <w:t xml:space="preserve">  </w:t>
      </w:r>
      <w:r w:rsidR="003F0F26" w:rsidRPr="0017504A">
        <w:rPr>
          <w:rFonts w:ascii="Times New Roman" w:hAnsi="Times New Roman" w:cs="Times New Roman"/>
          <w:sz w:val="20"/>
          <w:szCs w:val="20"/>
        </w:rPr>
        <w:t xml:space="preserve">Приложение № </w:t>
      </w:r>
      <w:r w:rsidR="005D1457">
        <w:rPr>
          <w:rFonts w:ascii="Times New Roman" w:hAnsi="Times New Roman" w:cs="Times New Roman"/>
          <w:sz w:val="20"/>
          <w:szCs w:val="20"/>
        </w:rPr>
        <w:t>1</w:t>
      </w:r>
    </w:p>
    <w:p w:rsidR="003F0F26" w:rsidRPr="0017504A" w:rsidRDefault="003F0F26" w:rsidP="005D1457">
      <w:pPr>
        <w:spacing w:after="0" w:line="240" w:lineRule="auto"/>
        <w:ind w:left="6372" w:firstLine="123"/>
        <w:rPr>
          <w:rFonts w:ascii="Times New Roman" w:hAnsi="Times New Roman" w:cs="Times New Roman"/>
          <w:sz w:val="20"/>
          <w:szCs w:val="20"/>
        </w:rPr>
      </w:pPr>
      <w:r w:rsidRPr="0017504A">
        <w:rPr>
          <w:rFonts w:ascii="Times New Roman" w:hAnsi="Times New Roman" w:cs="Times New Roman"/>
          <w:sz w:val="20"/>
          <w:szCs w:val="20"/>
        </w:rPr>
        <w:t>к приказу Управления образовани</w:t>
      </w:r>
      <w:r w:rsidR="005D1457">
        <w:rPr>
          <w:rFonts w:ascii="Times New Roman" w:hAnsi="Times New Roman" w:cs="Times New Roman"/>
          <w:sz w:val="20"/>
          <w:szCs w:val="20"/>
        </w:rPr>
        <w:t>ем</w:t>
      </w:r>
      <w:r w:rsidRPr="001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04A">
        <w:rPr>
          <w:rFonts w:ascii="Times New Roman" w:hAnsi="Times New Roman" w:cs="Times New Roman"/>
          <w:sz w:val="20"/>
          <w:szCs w:val="20"/>
        </w:rPr>
        <w:t xml:space="preserve"> </w:t>
      </w:r>
      <w:r w:rsidR="00B85935">
        <w:rPr>
          <w:rFonts w:ascii="Times New Roman" w:hAnsi="Times New Roman" w:cs="Times New Roman"/>
          <w:sz w:val="20"/>
          <w:szCs w:val="20"/>
        </w:rPr>
        <w:t xml:space="preserve">             </w:t>
      </w:r>
      <w:r w:rsidRPr="0017504A">
        <w:rPr>
          <w:rFonts w:ascii="Times New Roman" w:hAnsi="Times New Roman" w:cs="Times New Roman"/>
          <w:sz w:val="20"/>
          <w:szCs w:val="20"/>
        </w:rPr>
        <w:t xml:space="preserve">администрации </w:t>
      </w:r>
      <w:r w:rsidR="005D1457">
        <w:rPr>
          <w:rFonts w:ascii="Times New Roman" w:hAnsi="Times New Roman" w:cs="Times New Roman"/>
          <w:sz w:val="20"/>
          <w:szCs w:val="20"/>
        </w:rPr>
        <w:t>Красноармейского</w:t>
      </w:r>
    </w:p>
    <w:p w:rsidR="003F0F26" w:rsidRPr="0017504A" w:rsidRDefault="003F0F26" w:rsidP="003F0F26">
      <w:pPr>
        <w:spacing w:after="0" w:line="240" w:lineRule="auto"/>
        <w:rPr>
          <w:rFonts w:ascii="Times New Roman" w:hAnsi="Times New Roman" w:cs="Times New Roman"/>
          <w:sz w:val="20"/>
          <w:szCs w:val="20"/>
        </w:rPr>
      </w:pPr>
      <w:r w:rsidRPr="001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00B859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04A">
        <w:rPr>
          <w:rFonts w:ascii="Times New Roman" w:hAnsi="Times New Roman" w:cs="Times New Roman"/>
          <w:sz w:val="20"/>
          <w:szCs w:val="20"/>
        </w:rPr>
        <w:t>муниципального района</w:t>
      </w:r>
    </w:p>
    <w:p w:rsidR="003F0F26" w:rsidRPr="00800745" w:rsidRDefault="003F0F26" w:rsidP="003F0F26">
      <w:pPr>
        <w:spacing w:after="0" w:line="240" w:lineRule="auto"/>
        <w:rPr>
          <w:rFonts w:ascii="Times New Roman" w:hAnsi="Times New Roman" w:cs="Times New Roman"/>
          <w:sz w:val="20"/>
          <w:szCs w:val="20"/>
        </w:rPr>
      </w:pPr>
      <w:r w:rsidRPr="001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04A">
        <w:rPr>
          <w:rFonts w:ascii="Times New Roman" w:hAnsi="Times New Roman" w:cs="Times New Roman"/>
          <w:sz w:val="20"/>
          <w:szCs w:val="20"/>
        </w:rPr>
        <w:t xml:space="preserve"> </w:t>
      </w:r>
      <w:r w:rsidR="00B85935">
        <w:rPr>
          <w:rFonts w:ascii="Times New Roman" w:hAnsi="Times New Roman" w:cs="Times New Roman"/>
          <w:sz w:val="20"/>
          <w:szCs w:val="20"/>
        </w:rPr>
        <w:t xml:space="preserve">    </w:t>
      </w:r>
      <w:r w:rsidRPr="00800745">
        <w:rPr>
          <w:rFonts w:ascii="Times New Roman" w:hAnsi="Times New Roman" w:cs="Times New Roman"/>
          <w:sz w:val="20"/>
          <w:szCs w:val="20"/>
        </w:rPr>
        <w:t xml:space="preserve">от </w:t>
      </w:r>
      <w:r>
        <w:rPr>
          <w:rFonts w:ascii="Times New Roman" w:hAnsi="Times New Roman" w:cs="Times New Roman"/>
          <w:sz w:val="20"/>
          <w:szCs w:val="20"/>
        </w:rPr>
        <w:t>2</w:t>
      </w:r>
      <w:r w:rsidR="00C979AA">
        <w:rPr>
          <w:rFonts w:ascii="Times New Roman" w:hAnsi="Times New Roman" w:cs="Times New Roman"/>
          <w:sz w:val="20"/>
          <w:szCs w:val="20"/>
        </w:rPr>
        <w:t>8</w:t>
      </w:r>
      <w:r w:rsidRPr="00800745">
        <w:rPr>
          <w:rFonts w:ascii="Times New Roman" w:hAnsi="Times New Roman" w:cs="Times New Roman"/>
          <w:sz w:val="20"/>
          <w:szCs w:val="20"/>
        </w:rPr>
        <w:t>.</w:t>
      </w:r>
      <w:r>
        <w:rPr>
          <w:rFonts w:ascii="Times New Roman" w:hAnsi="Times New Roman" w:cs="Times New Roman"/>
          <w:sz w:val="20"/>
          <w:szCs w:val="20"/>
        </w:rPr>
        <w:t>06</w:t>
      </w:r>
      <w:r w:rsidRPr="00800745">
        <w:rPr>
          <w:rFonts w:ascii="Times New Roman" w:hAnsi="Times New Roman" w:cs="Times New Roman"/>
          <w:sz w:val="20"/>
          <w:szCs w:val="20"/>
        </w:rPr>
        <w:t>.202</w:t>
      </w:r>
      <w:r>
        <w:rPr>
          <w:rFonts w:ascii="Times New Roman" w:hAnsi="Times New Roman" w:cs="Times New Roman"/>
          <w:sz w:val="20"/>
          <w:szCs w:val="20"/>
        </w:rPr>
        <w:t>3</w:t>
      </w:r>
      <w:r w:rsidRPr="00800745">
        <w:rPr>
          <w:rFonts w:ascii="Times New Roman" w:hAnsi="Times New Roman" w:cs="Times New Roman"/>
          <w:sz w:val="20"/>
          <w:szCs w:val="20"/>
        </w:rPr>
        <w:t xml:space="preserve"> г. №</w:t>
      </w:r>
      <w:r>
        <w:rPr>
          <w:rFonts w:ascii="Times New Roman" w:hAnsi="Times New Roman" w:cs="Times New Roman"/>
          <w:sz w:val="20"/>
          <w:szCs w:val="20"/>
        </w:rPr>
        <w:t xml:space="preserve"> </w:t>
      </w:r>
      <w:r w:rsidR="000819A5">
        <w:rPr>
          <w:rFonts w:ascii="Times New Roman" w:hAnsi="Times New Roman" w:cs="Times New Roman"/>
          <w:sz w:val="20"/>
          <w:szCs w:val="20"/>
        </w:rPr>
        <w:t>495</w:t>
      </w:r>
    </w:p>
    <w:p w:rsidR="003F0F26" w:rsidRDefault="003F0F26" w:rsidP="00EB432E">
      <w:pPr>
        <w:spacing w:after="0" w:line="240" w:lineRule="auto"/>
        <w:jc w:val="center"/>
        <w:rPr>
          <w:rFonts w:ascii="Times New Roman" w:hAnsi="Times New Roman" w:cs="Times New Roman"/>
          <w:b/>
          <w:sz w:val="28"/>
          <w:szCs w:val="28"/>
        </w:rPr>
      </w:pPr>
    </w:p>
    <w:p w:rsidR="00EB432E" w:rsidRPr="00EB432E" w:rsidRDefault="00EB432E" w:rsidP="00EB432E">
      <w:pPr>
        <w:spacing w:after="0" w:line="240" w:lineRule="auto"/>
        <w:jc w:val="center"/>
        <w:rPr>
          <w:rFonts w:ascii="Times New Roman" w:hAnsi="Times New Roman" w:cs="Times New Roman"/>
          <w:b/>
          <w:sz w:val="28"/>
          <w:szCs w:val="28"/>
        </w:rPr>
      </w:pPr>
      <w:r w:rsidRPr="00EB432E">
        <w:rPr>
          <w:rFonts w:ascii="Times New Roman" w:hAnsi="Times New Roman" w:cs="Times New Roman"/>
          <w:b/>
          <w:sz w:val="28"/>
          <w:szCs w:val="28"/>
        </w:rPr>
        <w:t>Положение</w:t>
      </w:r>
    </w:p>
    <w:p w:rsidR="00EB432E" w:rsidRPr="00EB432E" w:rsidRDefault="00EB432E" w:rsidP="00EB432E">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о</w:t>
      </w:r>
      <w:r w:rsidRPr="00EB432E">
        <w:rPr>
          <w:rFonts w:ascii="Times New Roman" w:hAnsi="Times New Roman" w:cs="Times New Roman"/>
          <w:b/>
          <w:sz w:val="28"/>
          <w:szCs w:val="28"/>
        </w:rPr>
        <w:t xml:space="preserve"> порядке формирования и ведения муниципального Банка данных талантливых и одаренных детей</w:t>
      </w:r>
    </w:p>
    <w:p w:rsidR="00413119" w:rsidRPr="00EB432E" w:rsidRDefault="00413119" w:rsidP="00EB432E">
      <w:pPr>
        <w:spacing w:after="0" w:line="240" w:lineRule="auto"/>
        <w:jc w:val="center"/>
        <w:rPr>
          <w:rFonts w:ascii="Times New Roman" w:hAnsi="Times New Roman" w:cs="Times New Roman"/>
          <w:b/>
          <w:sz w:val="28"/>
          <w:szCs w:val="28"/>
        </w:rPr>
      </w:pPr>
    </w:p>
    <w:p w:rsidR="00413119" w:rsidRDefault="00EB432E" w:rsidP="00EB432E">
      <w:pPr>
        <w:pStyle w:val="a4"/>
        <w:numPr>
          <w:ilvl w:val="0"/>
          <w:numId w:val="4"/>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B32486" w:rsidRPr="00B85935" w:rsidRDefault="00B32486" w:rsidP="00B32486">
      <w:pPr>
        <w:pStyle w:val="2"/>
        <w:numPr>
          <w:ilvl w:val="1"/>
          <w:numId w:val="12"/>
        </w:numPr>
        <w:shd w:val="clear" w:color="auto" w:fill="auto"/>
        <w:spacing w:after="60"/>
        <w:ind w:left="0" w:right="60" w:firstLine="0"/>
        <w:jc w:val="both"/>
        <w:rPr>
          <w:sz w:val="28"/>
          <w:szCs w:val="28"/>
        </w:rPr>
      </w:pPr>
      <w:r w:rsidRPr="00B85935">
        <w:rPr>
          <w:sz w:val="28"/>
          <w:szCs w:val="28"/>
        </w:rPr>
        <w:t>Настоящее Положение определяет цели, задачи и основные направления деятельности в области выявления и сопровождения детей, проявивших способности в интеллектуальном, творческом и спортивном развитии (далее одаренные дети), а также содействие в их дальнейшем развитии в системе образования Красноармейского муниципального района.</w:t>
      </w:r>
    </w:p>
    <w:p w:rsidR="00B32486" w:rsidRPr="00B85935" w:rsidRDefault="00B32486" w:rsidP="00B32486">
      <w:pPr>
        <w:pStyle w:val="2"/>
        <w:shd w:val="clear" w:color="auto" w:fill="auto"/>
        <w:jc w:val="both"/>
        <w:rPr>
          <w:sz w:val="28"/>
          <w:szCs w:val="28"/>
        </w:rPr>
      </w:pPr>
      <w:r w:rsidRPr="00B85935">
        <w:rPr>
          <w:sz w:val="28"/>
          <w:szCs w:val="28"/>
        </w:rPr>
        <w:t>1.2. Положение разработано в соответствии с Концепцией общенациональной системы выявления и развития молодых талантов, утвержденной Президентом РФ от 3 апреля 2012 года, с Федеральным законом №273 «Об образовании Российской Федерации» от 21 декабря 2012 года</w:t>
      </w:r>
      <w:r w:rsidR="00C3724C">
        <w:rPr>
          <w:sz w:val="28"/>
          <w:szCs w:val="28"/>
        </w:rPr>
        <w:t xml:space="preserve"> </w:t>
      </w:r>
      <w:r w:rsidR="00C3724C" w:rsidRPr="0068753B">
        <w:rPr>
          <w:sz w:val="28"/>
          <w:szCs w:val="28"/>
        </w:rPr>
        <w:t xml:space="preserve">№ </w:t>
      </w:r>
      <w:proofErr w:type="spellStart"/>
      <w:proofErr w:type="gramStart"/>
      <w:r w:rsidR="00C3724C" w:rsidRPr="0068753B">
        <w:rPr>
          <w:sz w:val="28"/>
          <w:szCs w:val="28"/>
        </w:rPr>
        <w:t>Пр</w:t>
      </w:r>
      <w:proofErr w:type="spellEnd"/>
      <w:proofErr w:type="gramEnd"/>
      <w:r w:rsidR="00C3724C" w:rsidRPr="0068753B">
        <w:rPr>
          <w:sz w:val="28"/>
          <w:szCs w:val="28"/>
        </w:rPr>
        <w:t>- 827</w:t>
      </w:r>
      <w:r w:rsidRPr="00B85935">
        <w:rPr>
          <w:sz w:val="28"/>
          <w:szCs w:val="28"/>
        </w:rPr>
        <w:t xml:space="preserve"> и Правилами выявления детей, проявивших выдающиеся способности, и сопровождения их дальнейшего развития, утвержденными Постановлением Правительства Российской Федерации от 17.11.2015 № 1239 (с последующими изменениями).</w:t>
      </w:r>
    </w:p>
    <w:p w:rsidR="00B32486" w:rsidRPr="00B85935" w:rsidRDefault="00B32486" w:rsidP="00B32486">
      <w:pPr>
        <w:pStyle w:val="2"/>
        <w:shd w:val="clear" w:color="auto" w:fill="auto"/>
        <w:spacing w:after="60"/>
        <w:ind w:right="60"/>
        <w:jc w:val="both"/>
        <w:rPr>
          <w:sz w:val="28"/>
          <w:szCs w:val="28"/>
        </w:rPr>
      </w:pPr>
      <w:r w:rsidRPr="00B85935">
        <w:rPr>
          <w:sz w:val="28"/>
          <w:szCs w:val="28"/>
        </w:rPr>
        <w:t>1.3. Муниципальная система выявления и сопровождения одаренных детей формируется как совокупность образовательных систем, программ и мероприятий, обеспечивающих развитие и реализацию всех учащихся и воспитанников в целях достижения ими выдающихся результатов в избранной сфере деятельности.</w:t>
      </w:r>
    </w:p>
    <w:p w:rsidR="00EB432E" w:rsidRPr="00EB432E" w:rsidRDefault="00EB432E" w:rsidP="00EB432E">
      <w:pPr>
        <w:spacing w:after="0" w:line="240" w:lineRule="auto"/>
        <w:jc w:val="both"/>
        <w:rPr>
          <w:rFonts w:ascii="Times New Roman" w:hAnsi="Times New Roman" w:cs="Times New Roman"/>
          <w:sz w:val="28"/>
          <w:szCs w:val="28"/>
        </w:rPr>
      </w:pPr>
    </w:p>
    <w:p w:rsidR="00442424" w:rsidRPr="00442424" w:rsidRDefault="00442424" w:rsidP="00442424">
      <w:pPr>
        <w:spacing w:after="0" w:line="240" w:lineRule="auto"/>
        <w:jc w:val="center"/>
        <w:rPr>
          <w:rFonts w:ascii="Times New Roman" w:hAnsi="Times New Roman" w:cs="Times New Roman"/>
          <w:b/>
          <w:sz w:val="28"/>
          <w:szCs w:val="28"/>
        </w:rPr>
      </w:pPr>
      <w:r w:rsidRPr="00442424">
        <w:rPr>
          <w:rFonts w:ascii="Times New Roman" w:hAnsi="Times New Roman" w:cs="Times New Roman"/>
          <w:b/>
          <w:sz w:val="28"/>
          <w:szCs w:val="28"/>
        </w:rPr>
        <w:t>2. Цель и задачи функционирования муниципального банка данных</w:t>
      </w:r>
    </w:p>
    <w:p w:rsidR="00442424" w:rsidRPr="00ED5848" w:rsidRDefault="00442424" w:rsidP="00ED5848">
      <w:pPr>
        <w:pStyle w:val="a3"/>
        <w:spacing w:before="0" w:beforeAutospacing="0" w:after="0" w:afterAutospacing="0"/>
        <w:jc w:val="both"/>
        <w:rPr>
          <w:color w:val="000000"/>
          <w:sz w:val="28"/>
          <w:szCs w:val="28"/>
        </w:rPr>
      </w:pPr>
      <w:r w:rsidRPr="00ED5848">
        <w:rPr>
          <w:color w:val="000000"/>
          <w:sz w:val="28"/>
          <w:szCs w:val="28"/>
        </w:rPr>
        <w:t xml:space="preserve">2.1. Муниципальный банк данных создается с целью накопления, систематизации и использования данных о талантливых (одаренных) детях </w:t>
      </w:r>
      <w:r w:rsidR="00BB10DC">
        <w:rPr>
          <w:color w:val="000000"/>
          <w:sz w:val="28"/>
          <w:szCs w:val="28"/>
        </w:rPr>
        <w:t>Красноармейского</w:t>
      </w:r>
      <w:r w:rsidRPr="00ED5848">
        <w:rPr>
          <w:color w:val="000000"/>
          <w:sz w:val="28"/>
          <w:szCs w:val="28"/>
        </w:rPr>
        <w:t xml:space="preserve"> района, а также организации эффективной работы с </w:t>
      </w:r>
      <w:proofErr w:type="gramStart"/>
      <w:r w:rsidRPr="00ED5848">
        <w:rPr>
          <w:color w:val="000000"/>
          <w:sz w:val="28"/>
          <w:szCs w:val="28"/>
        </w:rPr>
        <w:t>обучающимися</w:t>
      </w:r>
      <w:proofErr w:type="gramEnd"/>
      <w:r w:rsidRPr="00ED5848">
        <w:rPr>
          <w:color w:val="000000"/>
          <w:sz w:val="28"/>
          <w:szCs w:val="28"/>
        </w:rPr>
        <w:t>, проявившими выдающиеся способности и показавшими высокие достижения в определенной сфере деятельности.</w:t>
      </w:r>
    </w:p>
    <w:p w:rsidR="00442424" w:rsidRPr="00ED5848" w:rsidRDefault="00442424" w:rsidP="00ED5848">
      <w:pPr>
        <w:pStyle w:val="a3"/>
        <w:spacing w:before="0" w:beforeAutospacing="0" w:after="0" w:afterAutospacing="0"/>
        <w:jc w:val="both"/>
        <w:rPr>
          <w:color w:val="000000"/>
          <w:sz w:val="28"/>
          <w:szCs w:val="28"/>
        </w:rPr>
      </w:pPr>
      <w:r w:rsidRPr="00ED5848">
        <w:rPr>
          <w:color w:val="000000"/>
          <w:sz w:val="28"/>
          <w:szCs w:val="28"/>
        </w:rPr>
        <w:t>2.2. Основными задачами создания и функционирования муниципального банка данных являются:</w:t>
      </w:r>
    </w:p>
    <w:p w:rsidR="00450928" w:rsidRPr="00ED5848" w:rsidRDefault="00450928" w:rsidP="00ED5848">
      <w:pPr>
        <w:pStyle w:val="a3"/>
        <w:spacing w:before="0" w:beforeAutospacing="0" w:after="0" w:afterAutospacing="0"/>
        <w:jc w:val="both"/>
        <w:rPr>
          <w:color w:val="000000"/>
          <w:sz w:val="28"/>
          <w:szCs w:val="28"/>
        </w:rPr>
      </w:pPr>
      <w:r w:rsidRPr="00ED5848">
        <w:rPr>
          <w:color w:val="000000"/>
          <w:sz w:val="28"/>
          <w:szCs w:val="28"/>
        </w:rPr>
        <w:t>-развитие системы работы с талантливыми детьми;</w:t>
      </w:r>
    </w:p>
    <w:p w:rsidR="00442424" w:rsidRPr="00ED5848" w:rsidRDefault="00442424" w:rsidP="00ED5848">
      <w:pPr>
        <w:pStyle w:val="a3"/>
        <w:spacing w:before="0" w:beforeAutospacing="0" w:after="0" w:afterAutospacing="0"/>
        <w:jc w:val="both"/>
        <w:rPr>
          <w:color w:val="000000"/>
          <w:sz w:val="28"/>
          <w:szCs w:val="28"/>
        </w:rPr>
      </w:pPr>
      <w:r w:rsidRPr="00ED5848">
        <w:rPr>
          <w:color w:val="000000"/>
          <w:sz w:val="28"/>
          <w:szCs w:val="28"/>
        </w:rPr>
        <w:t xml:space="preserve">- распространение единой структуры ведения банка данных на территории </w:t>
      </w:r>
      <w:r w:rsidR="00BB10DC">
        <w:rPr>
          <w:color w:val="000000"/>
          <w:sz w:val="28"/>
          <w:szCs w:val="28"/>
        </w:rPr>
        <w:t>Красноармейского</w:t>
      </w:r>
      <w:r w:rsidR="00450928" w:rsidRPr="00ED5848">
        <w:rPr>
          <w:color w:val="000000"/>
          <w:sz w:val="28"/>
          <w:szCs w:val="28"/>
        </w:rPr>
        <w:t xml:space="preserve"> муниципального района</w:t>
      </w:r>
      <w:r w:rsidRPr="00ED5848">
        <w:rPr>
          <w:color w:val="000000"/>
          <w:sz w:val="28"/>
          <w:szCs w:val="28"/>
        </w:rPr>
        <w:t>, мониторинг достижений талантливых (одаренных) детей;</w:t>
      </w:r>
    </w:p>
    <w:p w:rsidR="00442424" w:rsidRPr="00ED5848" w:rsidRDefault="00442424" w:rsidP="00ED5848">
      <w:pPr>
        <w:pStyle w:val="a3"/>
        <w:spacing w:before="0" w:beforeAutospacing="0" w:after="0" w:afterAutospacing="0"/>
        <w:jc w:val="both"/>
        <w:rPr>
          <w:color w:val="000000"/>
          <w:sz w:val="28"/>
          <w:szCs w:val="28"/>
        </w:rPr>
      </w:pPr>
      <w:r w:rsidRPr="00ED5848">
        <w:rPr>
          <w:color w:val="000000"/>
          <w:sz w:val="28"/>
          <w:szCs w:val="28"/>
        </w:rPr>
        <w:t xml:space="preserve">- создание единой централизованной системы учета, систематизации и хранения информации о талантливых (одаренных) детях </w:t>
      </w:r>
      <w:r w:rsidR="00BB10DC">
        <w:rPr>
          <w:color w:val="000000"/>
          <w:sz w:val="28"/>
          <w:szCs w:val="28"/>
        </w:rPr>
        <w:t>Красноармейского</w:t>
      </w:r>
      <w:r w:rsidR="00450928" w:rsidRPr="00ED5848">
        <w:rPr>
          <w:color w:val="000000"/>
          <w:sz w:val="28"/>
          <w:szCs w:val="28"/>
        </w:rPr>
        <w:t xml:space="preserve"> муниципального</w:t>
      </w:r>
      <w:r w:rsidRPr="00ED5848">
        <w:rPr>
          <w:color w:val="000000"/>
          <w:sz w:val="28"/>
          <w:szCs w:val="28"/>
        </w:rPr>
        <w:t xml:space="preserve"> района, проявляющих высокие достижения в различных областях деятельности;</w:t>
      </w:r>
    </w:p>
    <w:p w:rsidR="00450928" w:rsidRDefault="00442424" w:rsidP="00ED5848">
      <w:pPr>
        <w:pStyle w:val="a3"/>
        <w:spacing w:before="0" w:beforeAutospacing="0" w:after="0" w:afterAutospacing="0"/>
        <w:jc w:val="both"/>
        <w:rPr>
          <w:color w:val="000000"/>
          <w:sz w:val="27"/>
          <w:szCs w:val="27"/>
        </w:rPr>
      </w:pPr>
      <w:r w:rsidRPr="00ED5848">
        <w:rPr>
          <w:color w:val="000000"/>
          <w:sz w:val="28"/>
          <w:szCs w:val="28"/>
        </w:rPr>
        <w:lastRenderedPageBreak/>
        <w:t xml:space="preserve">- взаимодействие образовательных организаций </w:t>
      </w:r>
      <w:r w:rsidR="00BB10DC">
        <w:rPr>
          <w:color w:val="000000"/>
          <w:sz w:val="28"/>
          <w:szCs w:val="28"/>
        </w:rPr>
        <w:t>Красноармейского</w:t>
      </w:r>
      <w:r w:rsidR="00450928" w:rsidRPr="00ED5848">
        <w:rPr>
          <w:color w:val="000000"/>
          <w:sz w:val="28"/>
          <w:szCs w:val="28"/>
        </w:rPr>
        <w:t xml:space="preserve"> </w:t>
      </w:r>
      <w:r w:rsidRPr="00ED5848">
        <w:rPr>
          <w:color w:val="000000"/>
          <w:sz w:val="28"/>
          <w:szCs w:val="28"/>
        </w:rPr>
        <w:t>района в целях совершенствования работы с талантливыми (одаренными) детьми, сопровождения их творческого и интеллектуального роста.</w:t>
      </w:r>
    </w:p>
    <w:p w:rsidR="00ED5848" w:rsidRPr="00450928" w:rsidRDefault="00450928" w:rsidP="00ED5848">
      <w:pPr>
        <w:pStyle w:val="a3"/>
        <w:spacing w:after="0" w:afterAutospacing="0"/>
        <w:jc w:val="center"/>
        <w:rPr>
          <w:b/>
          <w:color w:val="000000"/>
          <w:sz w:val="28"/>
          <w:szCs w:val="28"/>
        </w:rPr>
      </w:pPr>
      <w:r w:rsidRPr="00450928">
        <w:rPr>
          <w:b/>
          <w:color w:val="000000"/>
          <w:sz w:val="28"/>
          <w:szCs w:val="28"/>
        </w:rPr>
        <w:t>3. Формирование и ведение муниципального банка данных</w:t>
      </w:r>
    </w:p>
    <w:p w:rsidR="00663B09" w:rsidRDefault="00450928" w:rsidP="00ED5848">
      <w:pPr>
        <w:pStyle w:val="a3"/>
        <w:spacing w:before="0" w:beforeAutospacing="0" w:after="0" w:afterAutospacing="0"/>
        <w:jc w:val="both"/>
        <w:rPr>
          <w:color w:val="000000"/>
          <w:sz w:val="28"/>
          <w:szCs w:val="28"/>
        </w:rPr>
      </w:pPr>
      <w:r w:rsidRPr="00C47DD7">
        <w:rPr>
          <w:color w:val="000000"/>
          <w:sz w:val="28"/>
          <w:szCs w:val="28"/>
        </w:rPr>
        <w:t>3.1. Муниципальный банк данных формируется в соответствии с конкретными направлениями образовательной деятельности: интеллектуальное (наука), творческое (искусство), физкультурно-спортивное (спорт).</w:t>
      </w:r>
    </w:p>
    <w:p w:rsidR="00450928" w:rsidRPr="00C47DD7" w:rsidRDefault="00450928" w:rsidP="00BB10DC">
      <w:pPr>
        <w:pStyle w:val="a3"/>
        <w:spacing w:before="0" w:beforeAutospacing="0" w:after="0" w:afterAutospacing="0"/>
        <w:ind w:firstLine="708"/>
        <w:jc w:val="both"/>
        <w:rPr>
          <w:color w:val="000000"/>
          <w:sz w:val="28"/>
          <w:szCs w:val="28"/>
        </w:rPr>
      </w:pPr>
      <w:r w:rsidRPr="00C47DD7">
        <w:rPr>
          <w:color w:val="000000"/>
          <w:sz w:val="28"/>
          <w:szCs w:val="28"/>
        </w:rPr>
        <w:t>Интеллектуальное направление включает различные об</w:t>
      </w:r>
      <w:r w:rsidR="00625A64">
        <w:rPr>
          <w:color w:val="000000"/>
          <w:sz w:val="28"/>
          <w:szCs w:val="28"/>
        </w:rPr>
        <w:t>ласти учебной, научной, научно-</w:t>
      </w:r>
      <w:r w:rsidRPr="00C47DD7">
        <w:rPr>
          <w:color w:val="000000"/>
          <w:sz w:val="28"/>
          <w:szCs w:val="28"/>
        </w:rPr>
        <w:t>исследовательской деятельности, научно-технического творчества и мероприятий, направленных на поддержку интеллектуального развития талантливых (одаренных) детей.</w:t>
      </w:r>
    </w:p>
    <w:p w:rsidR="00450928" w:rsidRPr="00C47DD7" w:rsidRDefault="00450928" w:rsidP="00BB10DC">
      <w:pPr>
        <w:pStyle w:val="a3"/>
        <w:spacing w:before="0" w:beforeAutospacing="0" w:after="0" w:afterAutospacing="0"/>
        <w:ind w:firstLine="708"/>
        <w:jc w:val="both"/>
        <w:rPr>
          <w:color w:val="000000"/>
          <w:sz w:val="28"/>
          <w:szCs w:val="28"/>
        </w:rPr>
      </w:pPr>
      <w:r w:rsidRPr="00C47DD7">
        <w:rPr>
          <w:color w:val="000000"/>
          <w:sz w:val="28"/>
          <w:szCs w:val="28"/>
        </w:rPr>
        <w:t>Творческое направление охватывает различные области искусства, народно прикладного творчества, конкурсные мероприятия и фестивали.</w:t>
      </w:r>
    </w:p>
    <w:p w:rsidR="00450928" w:rsidRPr="00C47DD7" w:rsidRDefault="00450928" w:rsidP="00C3724C">
      <w:pPr>
        <w:pStyle w:val="a3"/>
        <w:spacing w:before="0" w:beforeAutospacing="0" w:after="0" w:afterAutospacing="0"/>
        <w:ind w:firstLine="708"/>
        <w:jc w:val="both"/>
        <w:rPr>
          <w:color w:val="000000"/>
          <w:sz w:val="28"/>
          <w:szCs w:val="28"/>
        </w:rPr>
      </w:pPr>
      <w:r w:rsidRPr="00C47DD7">
        <w:rPr>
          <w:color w:val="000000"/>
          <w:sz w:val="28"/>
          <w:szCs w:val="28"/>
        </w:rPr>
        <w:t>Физкультурно-спортивное направление содержит различные спортивные мероприятия и соревнования (спартакиады, чемпионаты, турниры и иные формы соревновательной деятельности).</w:t>
      </w:r>
    </w:p>
    <w:p w:rsidR="00E03CB7" w:rsidRPr="00BB10DC" w:rsidRDefault="00450928" w:rsidP="00ED5848">
      <w:pPr>
        <w:pStyle w:val="a3"/>
        <w:spacing w:before="0" w:beforeAutospacing="0" w:after="0" w:afterAutospacing="0"/>
        <w:jc w:val="both"/>
        <w:rPr>
          <w:color w:val="FF0000"/>
          <w:sz w:val="28"/>
          <w:szCs w:val="28"/>
        </w:rPr>
      </w:pPr>
      <w:r w:rsidRPr="00C47DD7">
        <w:rPr>
          <w:color w:val="000000"/>
          <w:sz w:val="28"/>
          <w:szCs w:val="28"/>
        </w:rPr>
        <w:t xml:space="preserve">3.2. </w:t>
      </w:r>
      <w:proofErr w:type="gramStart"/>
      <w:r w:rsidRPr="00BB10DC">
        <w:rPr>
          <w:sz w:val="28"/>
          <w:szCs w:val="28"/>
        </w:rPr>
        <w:t xml:space="preserve">В муниципальный </w:t>
      </w:r>
      <w:r w:rsidR="00F9091F">
        <w:rPr>
          <w:sz w:val="28"/>
          <w:szCs w:val="28"/>
        </w:rPr>
        <w:t>Б</w:t>
      </w:r>
      <w:r w:rsidRPr="00BB10DC">
        <w:rPr>
          <w:sz w:val="28"/>
          <w:szCs w:val="28"/>
        </w:rPr>
        <w:t xml:space="preserve">анк данных включаются сведения о достижениях талантливых (одаренных) детей в олимпиадном движении, иных интеллектуальных 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не ниже </w:t>
      </w:r>
      <w:r w:rsidR="00BB10DC">
        <w:rPr>
          <w:sz w:val="28"/>
          <w:szCs w:val="28"/>
        </w:rPr>
        <w:t>регионального</w:t>
      </w:r>
      <w:r w:rsidRPr="00BB10DC">
        <w:rPr>
          <w:sz w:val="28"/>
          <w:szCs w:val="28"/>
        </w:rPr>
        <w:t xml:space="preserve"> уровня (за исключением муниципального этапа всероссийской</w:t>
      </w:r>
      <w:proofErr w:type="gramEnd"/>
      <w:r w:rsidRPr="00BB10DC">
        <w:rPr>
          <w:sz w:val="28"/>
          <w:szCs w:val="28"/>
        </w:rPr>
        <w:t xml:space="preserve"> олимпиады школьников).</w:t>
      </w:r>
    </w:p>
    <w:p w:rsidR="00C47DD7" w:rsidRPr="00C47DD7"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3.3</w:t>
      </w:r>
      <w:r w:rsidR="00A126FA">
        <w:rPr>
          <w:rFonts w:ascii="Times New Roman" w:hAnsi="Times New Roman" w:cs="Times New Roman"/>
          <w:sz w:val="28"/>
          <w:szCs w:val="28"/>
        </w:rPr>
        <w:t>.</w:t>
      </w:r>
      <w:r w:rsidRPr="00C47DD7">
        <w:rPr>
          <w:rFonts w:ascii="Times New Roman" w:hAnsi="Times New Roman" w:cs="Times New Roman"/>
          <w:sz w:val="28"/>
          <w:szCs w:val="28"/>
        </w:rPr>
        <w:t xml:space="preserve"> Механизм формирования муниципального </w:t>
      </w:r>
      <w:r w:rsidR="00F9091F">
        <w:rPr>
          <w:rFonts w:ascii="Times New Roman" w:hAnsi="Times New Roman" w:cs="Times New Roman"/>
          <w:sz w:val="28"/>
          <w:szCs w:val="28"/>
        </w:rPr>
        <w:t>Б</w:t>
      </w:r>
      <w:r w:rsidRPr="00C47DD7">
        <w:rPr>
          <w:rFonts w:ascii="Times New Roman" w:hAnsi="Times New Roman" w:cs="Times New Roman"/>
          <w:sz w:val="28"/>
          <w:szCs w:val="28"/>
        </w:rPr>
        <w:t>анка данных включает в себя процедуры сбора, обобщения, хранения и обновления количественных и качественных данных талантливых (одаренных) детей, обучающихся в</w:t>
      </w:r>
      <w:r w:rsidRPr="00C47DD7">
        <w:t xml:space="preserve"> </w:t>
      </w:r>
      <w:r w:rsidRPr="00C47DD7">
        <w:rPr>
          <w:rFonts w:ascii="Times New Roman" w:hAnsi="Times New Roman" w:cs="Times New Roman"/>
          <w:sz w:val="28"/>
          <w:szCs w:val="28"/>
        </w:rPr>
        <w:t xml:space="preserve">образовательных организациях </w:t>
      </w:r>
      <w:r w:rsidR="00A126FA">
        <w:rPr>
          <w:rFonts w:ascii="Times New Roman" w:hAnsi="Times New Roman" w:cs="Times New Roman"/>
          <w:sz w:val="28"/>
          <w:szCs w:val="28"/>
        </w:rPr>
        <w:t>Красноармейского</w:t>
      </w:r>
      <w:r w:rsidRPr="00C47DD7">
        <w:rPr>
          <w:rFonts w:ascii="Times New Roman" w:hAnsi="Times New Roman" w:cs="Times New Roman"/>
          <w:sz w:val="28"/>
          <w:szCs w:val="28"/>
        </w:rPr>
        <w:t xml:space="preserve"> муниципального района.</w:t>
      </w:r>
    </w:p>
    <w:p w:rsidR="00663B09" w:rsidRPr="00C47DD7"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3.4.</w:t>
      </w:r>
      <w:r w:rsidR="00A126FA">
        <w:rPr>
          <w:rFonts w:ascii="Times New Roman" w:hAnsi="Times New Roman" w:cs="Times New Roman"/>
          <w:sz w:val="28"/>
          <w:szCs w:val="28"/>
        </w:rPr>
        <w:t xml:space="preserve"> </w:t>
      </w:r>
      <w:r w:rsidRPr="00C47DD7">
        <w:rPr>
          <w:rFonts w:ascii="Times New Roman" w:hAnsi="Times New Roman" w:cs="Times New Roman"/>
          <w:sz w:val="28"/>
          <w:szCs w:val="28"/>
        </w:rPr>
        <w:t>К процеду</w:t>
      </w:r>
      <w:r w:rsidR="00F9091F">
        <w:rPr>
          <w:rFonts w:ascii="Times New Roman" w:hAnsi="Times New Roman" w:cs="Times New Roman"/>
          <w:sz w:val="28"/>
          <w:szCs w:val="28"/>
        </w:rPr>
        <w:t>ре формирования муниципального Б</w:t>
      </w:r>
      <w:r w:rsidRPr="00C47DD7">
        <w:rPr>
          <w:rFonts w:ascii="Times New Roman" w:hAnsi="Times New Roman" w:cs="Times New Roman"/>
          <w:sz w:val="28"/>
          <w:szCs w:val="28"/>
        </w:rPr>
        <w:t xml:space="preserve">анка данных привлекаются образовательные учреждения </w:t>
      </w:r>
      <w:r w:rsidR="00A126FA">
        <w:rPr>
          <w:rFonts w:ascii="Times New Roman" w:hAnsi="Times New Roman" w:cs="Times New Roman"/>
          <w:sz w:val="28"/>
          <w:szCs w:val="28"/>
        </w:rPr>
        <w:t xml:space="preserve">Красноармейского </w:t>
      </w:r>
      <w:r w:rsidRPr="00C47DD7">
        <w:rPr>
          <w:rFonts w:ascii="Times New Roman" w:hAnsi="Times New Roman" w:cs="Times New Roman"/>
          <w:sz w:val="28"/>
          <w:szCs w:val="28"/>
        </w:rPr>
        <w:t>района</w:t>
      </w:r>
      <w:r w:rsidR="00E03CB7">
        <w:rPr>
          <w:rFonts w:ascii="Times New Roman" w:hAnsi="Times New Roman" w:cs="Times New Roman"/>
          <w:sz w:val="28"/>
          <w:szCs w:val="28"/>
        </w:rPr>
        <w:t>.</w:t>
      </w:r>
    </w:p>
    <w:p w:rsidR="00EB432E"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3.5. Формиро</w:t>
      </w:r>
      <w:r w:rsidR="00F9091F">
        <w:rPr>
          <w:rFonts w:ascii="Times New Roman" w:hAnsi="Times New Roman" w:cs="Times New Roman"/>
          <w:sz w:val="28"/>
          <w:szCs w:val="28"/>
        </w:rPr>
        <w:t>вание и ведение муниципального Б</w:t>
      </w:r>
      <w:r w:rsidRPr="00C47DD7">
        <w:rPr>
          <w:rFonts w:ascii="Times New Roman" w:hAnsi="Times New Roman" w:cs="Times New Roman"/>
          <w:sz w:val="28"/>
          <w:szCs w:val="28"/>
        </w:rPr>
        <w:t xml:space="preserve">анка данных осуществляет </w:t>
      </w:r>
      <w:r w:rsidR="00A126FA">
        <w:rPr>
          <w:rFonts w:ascii="Times New Roman" w:hAnsi="Times New Roman" w:cs="Times New Roman"/>
          <w:sz w:val="28"/>
          <w:szCs w:val="28"/>
        </w:rPr>
        <w:t>управление образованием администрации Красноармейского муниципального района</w:t>
      </w:r>
      <w:r w:rsidRPr="00C47DD7">
        <w:rPr>
          <w:rFonts w:ascii="Times New Roman" w:hAnsi="Times New Roman" w:cs="Times New Roman"/>
          <w:sz w:val="28"/>
          <w:szCs w:val="28"/>
        </w:rPr>
        <w:t xml:space="preserve">. </w:t>
      </w:r>
      <w:r w:rsidRPr="00B32486">
        <w:rPr>
          <w:rFonts w:ascii="Times New Roman" w:hAnsi="Times New Roman" w:cs="Times New Roman"/>
          <w:sz w:val="28"/>
          <w:szCs w:val="28"/>
        </w:rPr>
        <w:t>Пер</w:t>
      </w:r>
      <w:r w:rsidR="00F9091F">
        <w:rPr>
          <w:rFonts w:ascii="Times New Roman" w:hAnsi="Times New Roman" w:cs="Times New Roman"/>
          <w:sz w:val="28"/>
          <w:szCs w:val="28"/>
        </w:rPr>
        <w:t>едачу сведений в муниципальный Б</w:t>
      </w:r>
      <w:r w:rsidRPr="00B32486">
        <w:rPr>
          <w:rFonts w:ascii="Times New Roman" w:hAnsi="Times New Roman" w:cs="Times New Roman"/>
          <w:sz w:val="28"/>
          <w:szCs w:val="28"/>
        </w:rPr>
        <w:t>анк данных обеспечивают</w:t>
      </w:r>
      <w:r w:rsidRPr="00A126FA">
        <w:rPr>
          <w:rFonts w:ascii="Times New Roman" w:hAnsi="Times New Roman" w:cs="Times New Roman"/>
          <w:color w:val="FF0000"/>
          <w:sz w:val="28"/>
          <w:szCs w:val="28"/>
        </w:rPr>
        <w:t xml:space="preserve"> </w:t>
      </w:r>
      <w:r w:rsidR="00B32486">
        <w:rPr>
          <w:rFonts w:ascii="Times New Roman" w:hAnsi="Times New Roman" w:cs="Times New Roman"/>
          <w:sz w:val="28"/>
          <w:szCs w:val="28"/>
        </w:rPr>
        <w:t>общеобразовательные учреждения и учреждения дополнительного образования Красноармейского муниципального района</w:t>
      </w:r>
      <w:r w:rsidRPr="00C47DD7">
        <w:rPr>
          <w:rFonts w:ascii="Times New Roman" w:hAnsi="Times New Roman" w:cs="Times New Roman"/>
          <w:sz w:val="28"/>
          <w:szCs w:val="28"/>
        </w:rPr>
        <w:t>, которые несут ответственность за полноту, достоверность и актуальность представленной информации</w:t>
      </w:r>
      <w:r w:rsidR="00663B09">
        <w:rPr>
          <w:rFonts w:ascii="Times New Roman" w:hAnsi="Times New Roman" w:cs="Times New Roman"/>
          <w:sz w:val="28"/>
          <w:szCs w:val="28"/>
        </w:rPr>
        <w:t>.</w:t>
      </w:r>
    </w:p>
    <w:p w:rsidR="00ED5848" w:rsidRPr="00EB432E" w:rsidRDefault="00ED5848" w:rsidP="00ED5848">
      <w:pPr>
        <w:spacing w:after="0" w:line="240" w:lineRule="auto"/>
        <w:jc w:val="both"/>
        <w:rPr>
          <w:rFonts w:ascii="Times New Roman" w:hAnsi="Times New Roman" w:cs="Times New Roman"/>
          <w:sz w:val="28"/>
          <w:szCs w:val="28"/>
        </w:rPr>
      </w:pPr>
    </w:p>
    <w:p w:rsidR="00413119" w:rsidRPr="00625A64" w:rsidRDefault="00450928" w:rsidP="00ED5848">
      <w:pPr>
        <w:pStyle w:val="a4"/>
        <w:numPr>
          <w:ilvl w:val="0"/>
          <w:numId w:val="6"/>
        </w:numPr>
        <w:tabs>
          <w:tab w:val="left" w:pos="567"/>
          <w:tab w:val="left" w:pos="2268"/>
        </w:tabs>
        <w:spacing w:after="0" w:line="240" w:lineRule="auto"/>
        <w:ind w:left="0" w:firstLine="0"/>
        <w:jc w:val="center"/>
        <w:rPr>
          <w:rFonts w:ascii="Times New Roman" w:hAnsi="Times New Roman" w:cs="Times New Roman"/>
          <w:b/>
          <w:sz w:val="28"/>
          <w:szCs w:val="28"/>
        </w:rPr>
      </w:pPr>
      <w:r w:rsidRPr="00625A64">
        <w:rPr>
          <w:rFonts w:ascii="Times New Roman" w:hAnsi="Times New Roman" w:cs="Times New Roman"/>
          <w:b/>
          <w:sz w:val="28"/>
          <w:szCs w:val="28"/>
        </w:rPr>
        <w:t>Кандидатуры для включения в Банк</w:t>
      </w:r>
    </w:p>
    <w:p w:rsidR="00625A64" w:rsidRDefault="00450928" w:rsidP="00ED5848">
      <w:pPr>
        <w:pStyle w:val="a4"/>
        <w:numPr>
          <w:ilvl w:val="1"/>
          <w:numId w:val="7"/>
        </w:numPr>
        <w:tabs>
          <w:tab w:val="left" w:pos="567"/>
        </w:tabs>
        <w:ind w:left="0" w:firstLine="0"/>
        <w:jc w:val="both"/>
        <w:rPr>
          <w:rFonts w:ascii="Times New Roman" w:hAnsi="Times New Roman" w:cs="Times New Roman"/>
          <w:sz w:val="28"/>
          <w:szCs w:val="28"/>
        </w:rPr>
      </w:pPr>
      <w:r w:rsidRPr="00625A64">
        <w:rPr>
          <w:rFonts w:ascii="Times New Roman" w:hAnsi="Times New Roman" w:cs="Times New Roman"/>
          <w:sz w:val="28"/>
          <w:szCs w:val="28"/>
        </w:rPr>
        <w:t xml:space="preserve">В муниципальный Банк подлежат включению данные о </w:t>
      </w:r>
      <w:r w:rsidRPr="00625A64">
        <w:rPr>
          <w:rFonts w:ascii="Times New Roman" w:hAnsi="Times New Roman" w:cs="Times New Roman"/>
          <w:color w:val="000000"/>
          <w:sz w:val="28"/>
          <w:szCs w:val="28"/>
        </w:rPr>
        <w:t>талантливых (одаренных) детях в возрасте от</w:t>
      </w:r>
      <w:r w:rsidR="00A126FA">
        <w:rPr>
          <w:rFonts w:ascii="Times New Roman" w:hAnsi="Times New Roman" w:cs="Times New Roman"/>
          <w:color w:val="000000"/>
          <w:sz w:val="28"/>
          <w:szCs w:val="28"/>
        </w:rPr>
        <w:t xml:space="preserve"> </w:t>
      </w:r>
      <w:r w:rsidRPr="00625A64">
        <w:rPr>
          <w:rFonts w:ascii="Times New Roman" w:hAnsi="Times New Roman" w:cs="Times New Roman"/>
          <w:color w:val="000000"/>
          <w:sz w:val="28"/>
          <w:szCs w:val="28"/>
        </w:rPr>
        <w:t>7 до 18 лет.</w:t>
      </w:r>
    </w:p>
    <w:p w:rsidR="00450928" w:rsidRPr="00625A64" w:rsidRDefault="00625A64" w:rsidP="00ED5848">
      <w:pPr>
        <w:pStyle w:val="a4"/>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4.2.</w:t>
      </w:r>
      <w:r w:rsidR="00A126FA">
        <w:rPr>
          <w:rFonts w:ascii="Times New Roman" w:hAnsi="Times New Roman" w:cs="Times New Roman"/>
          <w:sz w:val="28"/>
          <w:szCs w:val="28"/>
        </w:rPr>
        <w:t xml:space="preserve"> </w:t>
      </w:r>
      <w:r w:rsidR="00C47DD7" w:rsidRPr="00625A64">
        <w:rPr>
          <w:rFonts w:ascii="Times New Roman" w:hAnsi="Times New Roman" w:cs="Times New Roman"/>
          <w:sz w:val="28"/>
          <w:szCs w:val="28"/>
        </w:rPr>
        <w:t>В Базе содержится информационные данные детей, получивших образование на следующих ступенях:</w:t>
      </w:r>
    </w:p>
    <w:p w:rsidR="00C47DD7" w:rsidRPr="00C47DD7"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t>- талантливые (одаренные) дети, получившие образование на начальной образовательной ступени (1-4 класс)</w:t>
      </w:r>
      <w:r>
        <w:rPr>
          <w:rFonts w:ascii="Times New Roman" w:hAnsi="Times New Roman" w:cs="Times New Roman"/>
          <w:sz w:val="28"/>
          <w:szCs w:val="28"/>
        </w:rPr>
        <w:t>;</w:t>
      </w:r>
    </w:p>
    <w:p w:rsidR="00C47DD7" w:rsidRDefault="00C47DD7" w:rsidP="00ED5848">
      <w:pPr>
        <w:spacing w:after="0" w:line="240" w:lineRule="auto"/>
        <w:jc w:val="both"/>
        <w:rPr>
          <w:rFonts w:ascii="Times New Roman" w:hAnsi="Times New Roman" w:cs="Times New Roman"/>
          <w:sz w:val="28"/>
          <w:szCs w:val="28"/>
        </w:rPr>
      </w:pPr>
      <w:r w:rsidRPr="00C47DD7">
        <w:rPr>
          <w:rFonts w:ascii="Times New Roman" w:hAnsi="Times New Roman" w:cs="Times New Roman"/>
          <w:sz w:val="28"/>
          <w:szCs w:val="28"/>
        </w:rPr>
        <w:lastRenderedPageBreak/>
        <w:t xml:space="preserve">- талантливые (одаренные) дети, получившие образование на </w:t>
      </w:r>
      <w:r>
        <w:rPr>
          <w:rFonts w:ascii="Times New Roman" w:hAnsi="Times New Roman" w:cs="Times New Roman"/>
          <w:sz w:val="28"/>
          <w:szCs w:val="28"/>
        </w:rPr>
        <w:t xml:space="preserve">основной </w:t>
      </w:r>
      <w:r w:rsidRPr="00C47DD7">
        <w:rPr>
          <w:rFonts w:ascii="Times New Roman" w:hAnsi="Times New Roman" w:cs="Times New Roman"/>
          <w:sz w:val="28"/>
          <w:szCs w:val="28"/>
        </w:rPr>
        <w:t>образовательной ступени (</w:t>
      </w:r>
      <w:r>
        <w:rPr>
          <w:rFonts w:ascii="Times New Roman" w:hAnsi="Times New Roman" w:cs="Times New Roman"/>
          <w:sz w:val="28"/>
          <w:szCs w:val="28"/>
        </w:rPr>
        <w:t>5-9 класс</w:t>
      </w:r>
      <w:r w:rsidRPr="00C47DD7">
        <w:rPr>
          <w:rFonts w:ascii="Times New Roman" w:hAnsi="Times New Roman" w:cs="Times New Roman"/>
          <w:sz w:val="28"/>
          <w:szCs w:val="28"/>
        </w:rPr>
        <w:t>)</w:t>
      </w:r>
      <w:r>
        <w:rPr>
          <w:rFonts w:ascii="Times New Roman" w:hAnsi="Times New Roman" w:cs="Times New Roman"/>
          <w:sz w:val="28"/>
          <w:szCs w:val="28"/>
        </w:rPr>
        <w:t>;</w:t>
      </w:r>
    </w:p>
    <w:p w:rsidR="00625A64" w:rsidRDefault="00C47DD7" w:rsidP="00ED5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25A64" w:rsidRPr="00C47DD7">
        <w:rPr>
          <w:rFonts w:ascii="Times New Roman" w:hAnsi="Times New Roman" w:cs="Times New Roman"/>
          <w:sz w:val="28"/>
          <w:szCs w:val="28"/>
        </w:rPr>
        <w:t xml:space="preserve"> талантливые (одаренные) дети, получившие образование на </w:t>
      </w:r>
      <w:r w:rsidR="00625A64">
        <w:rPr>
          <w:rFonts w:ascii="Times New Roman" w:hAnsi="Times New Roman" w:cs="Times New Roman"/>
          <w:sz w:val="28"/>
          <w:szCs w:val="28"/>
        </w:rPr>
        <w:t xml:space="preserve">старшей </w:t>
      </w:r>
      <w:r w:rsidR="00625A64" w:rsidRPr="00C47DD7">
        <w:rPr>
          <w:rFonts w:ascii="Times New Roman" w:hAnsi="Times New Roman" w:cs="Times New Roman"/>
          <w:sz w:val="28"/>
          <w:szCs w:val="28"/>
        </w:rPr>
        <w:t>образовательной ступени (</w:t>
      </w:r>
      <w:r w:rsidR="00625A64">
        <w:rPr>
          <w:rFonts w:ascii="Times New Roman" w:hAnsi="Times New Roman" w:cs="Times New Roman"/>
          <w:sz w:val="28"/>
          <w:szCs w:val="28"/>
        </w:rPr>
        <w:t>10-11</w:t>
      </w:r>
      <w:r w:rsidR="00625A64" w:rsidRPr="00C47DD7">
        <w:rPr>
          <w:rFonts w:ascii="Times New Roman" w:hAnsi="Times New Roman" w:cs="Times New Roman"/>
          <w:sz w:val="28"/>
          <w:szCs w:val="28"/>
        </w:rPr>
        <w:t xml:space="preserve"> класс)</w:t>
      </w:r>
      <w:r w:rsidR="00625A64">
        <w:rPr>
          <w:rFonts w:ascii="Times New Roman" w:hAnsi="Times New Roman" w:cs="Times New Roman"/>
          <w:sz w:val="28"/>
          <w:szCs w:val="28"/>
        </w:rPr>
        <w:t>.</w:t>
      </w:r>
    </w:p>
    <w:p w:rsidR="00625A64" w:rsidRPr="00C3724C" w:rsidRDefault="00625A64" w:rsidP="00ED5848">
      <w:pPr>
        <w:pStyle w:val="a3"/>
        <w:spacing w:before="0" w:beforeAutospacing="0" w:after="0" w:afterAutospacing="0"/>
        <w:jc w:val="both"/>
        <w:rPr>
          <w:color w:val="000000"/>
          <w:sz w:val="28"/>
          <w:szCs w:val="28"/>
        </w:rPr>
      </w:pPr>
      <w:r w:rsidRPr="00C3724C">
        <w:rPr>
          <w:sz w:val="28"/>
          <w:szCs w:val="28"/>
        </w:rPr>
        <w:t xml:space="preserve">4.3. </w:t>
      </w:r>
      <w:r w:rsidRPr="00C3724C">
        <w:rPr>
          <w:color w:val="000000"/>
          <w:sz w:val="28"/>
          <w:szCs w:val="28"/>
        </w:rPr>
        <w:t>В муниципальный банк данных вносится информация по следующим категориям талантливых (одаренных) детей:</w:t>
      </w:r>
    </w:p>
    <w:p w:rsidR="00625A64" w:rsidRPr="00C3724C" w:rsidRDefault="00625A64" w:rsidP="00ED5848">
      <w:pPr>
        <w:pStyle w:val="a3"/>
        <w:spacing w:before="0" w:beforeAutospacing="0" w:after="0" w:afterAutospacing="0"/>
        <w:jc w:val="both"/>
        <w:rPr>
          <w:color w:val="000000"/>
          <w:sz w:val="28"/>
          <w:szCs w:val="28"/>
        </w:rPr>
      </w:pPr>
      <w:r w:rsidRPr="00C3724C">
        <w:rPr>
          <w:color w:val="000000"/>
          <w:sz w:val="28"/>
          <w:szCs w:val="28"/>
        </w:rPr>
        <w:t>- победители (1 место) муниципального этапа всероссийской олимпиады школьников;</w:t>
      </w:r>
    </w:p>
    <w:p w:rsidR="00625A64" w:rsidRPr="00C3724C" w:rsidRDefault="00625A64" w:rsidP="00ED5848">
      <w:pPr>
        <w:pStyle w:val="a3"/>
        <w:spacing w:before="0" w:beforeAutospacing="0" w:after="0" w:afterAutospacing="0"/>
        <w:jc w:val="both"/>
        <w:rPr>
          <w:color w:val="000000"/>
          <w:sz w:val="28"/>
          <w:szCs w:val="28"/>
        </w:rPr>
      </w:pPr>
      <w:r w:rsidRPr="00C3724C">
        <w:rPr>
          <w:color w:val="000000"/>
          <w:sz w:val="28"/>
          <w:szCs w:val="28"/>
        </w:rPr>
        <w:t>- победители (1 место) и призеры (2, 3 места) мероприятий, указанных в п.3.2, настоящего Положения;</w:t>
      </w:r>
    </w:p>
    <w:p w:rsidR="00625A64" w:rsidRPr="00C3724C" w:rsidRDefault="00625A64" w:rsidP="00ED5848">
      <w:pPr>
        <w:pStyle w:val="a3"/>
        <w:spacing w:before="0" w:beforeAutospacing="0" w:after="0" w:afterAutospacing="0"/>
        <w:jc w:val="both"/>
        <w:rPr>
          <w:color w:val="000000"/>
          <w:sz w:val="28"/>
          <w:szCs w:val="28"/>
        </w:rPr>
      </w:pPr>
      <w:r w:rsidRPr="00C3724C">
        <w:rPr>
          <w:color w:val="000000"/>
          <w:sz w:val="28"/>
          <w:szCs w:val="28"/>
        </w:rPr>
        <w:t>- дипломанты I, II, III степени и лауреаты мероприятий, указанных в п.3.2, настоящего Положения;</w:t>
      </w:r>
    </w:p>
    <w:p w:rsidR="00625A64" w:rsidRPr="00C3724C" w:rsidRDefault="00625A64" w:rsidP="00ED5848">
      <w:pPr>
        <w:pStyle w:val="a3"/>
        <w:spacing w:before="0" w:beforeAutospacing="0" w:after="0" w:afterAutospacing="0"/>
        <w:jc w:val="both"/>
        <w:rPr>
          <w:color w:val="000000"/>
          <w:sz w:val="28"/>
          <w:szCs w:val="28"/>
        </w:rPr>
      </w:pPr>
      <w:r w:rsidRPr="00C3724C">
        <w:rPr>
          <w:color w:val="000000"/>
          <w:sz w:val="28"/>
          <w:szCs w:val="28"/>
        </w:rPr>
        <w:t>- лица, награжденные золотыми, серебряными или бронзовыми медалями за победы в мероприятиях, указанных в п.3.2, настоящего Положения;</w:t>
      </w:r>
    </w:p>
    <w:p w:rsidR="00625A64" w:rsidRPr="00C3724C" w:rsidRDefault="00625A64" w:rsidP="00ED5848">
      <w:pPr>
        <w:pStyle w:val="a3"/>
        <w:spacing w:before="0" w:beforeAutospacing="0" w:after="0" w:afterAutospacing="0"/>
        <w:jc w:val="both"/>
        <w:rPr>
          <w:color w:val="000000"/>
          <w:sz w:val="28"/>
          <w:szCs w:val="28"/>
        </w:rPr>
      </w:pPr>
      <w:r w:rsidRPr="00C3724C">
        <w:rPr>
          <w:color w:val="000000"/>
          <w:sz w:val="28"/>
          <w:szCs w:val="28"/>
        </w:rPr>
        <w:t>- участники образовательно-конкурсных программ в сфере науки, искусства и спорта;</w:t>
      </w:r>
    </w:p>
    <w:p w:rsidR="0061238C" w:rsidRPr="00C3724C" w:rsidRDefault="00625A64" w:rsidP="00ED5848">
      <w:pPr>
        <w:pStyle w:val="a3"/>
        <w:spacing w:before="0" w:beforeAutospacing="0" w:after="0" w:afterAutospacing="0"/>
        <w:jc w:val="both"/>
        <w:rPr>
          <w:color w:val="000000"/>
          <w:sz w:val="28"/>
          <w:szCs w:val="28"/>
        </w:rPr>
      </w:pPr>
      <w:r w:rsidRPr="00C3724C">
        <w:rPr>
          <w:color w:val="000000"/>
          <w:sz w:val="28"/>
          <w:szCs w:val="28"/>
        </w:rPr>
        <w:t>- обладатели грантов, премий, денежных вознаграждений регионального, федерального или международного уровней</w:t>
      </w:r>
      <w:r w:rsidR="0061238C" w:rsidRPr="00C3724C">
        <w:rPr>
          <w:color w:val="000000"/>
          <w:sz w:val="28"/>
          <w:szCs w:val="28"/>
        </w:rPr>
        <w:t>;</w:t>
      </w:r>
    </w:p>
    <w:p w:rsidR="00625A64" w:rsidRPr="00C3724C" w:rsidRDefault="008B4DD2" w:rsidP="00ED5848">
      <w:pPr>
        <w:pStyle w:val="a3"/>
        <w:spacing w:before="0" w:beforeAutospacing="0" w:after="0" w:afterAutospacing="0"/>
        <w:jc w:val="both"/>
        <w:rPr>
          <w:color w:val="000000"/>
          <w:sz w:val="28"/>
          <w:szCs w:val="28"/>
        </w:rPr>
      </w:pPr>
      <w:r w:rsidRPr="00C3724C">
        <w:rPr>
          <w:color w:val="000000"/>
          <w:sz w:val="28"/>
          <w:szCs w:val="28"/>
        </w:rPr>
        <w:t>- д</w:t>
      </w:r>
      <w:r w:rsidR="0061238C" w:rsidRPr="00C3724C">
        <w:rPr>
          <w:color w:val="000000"/>
          <w:sz w:val="28"/>
          <w:szCs w:val="28"/>
        </w:rPr>
        <w:t xml:space="preserve">истанционные мероприятия </w:t>
      </w:r>
      <w:r w:rsidRPr="00C3724C">
        <w:rPr>
          <w:color w:val="000000"/>
          <w:sz w:val="28"/>
          <w:szCs w:val="28"/>
        </w:rPr>
        <w:t>вносятся</w:t>
      </w:r>
      <w:r w:rsidR="0061238C" w:rsidRPr="00C3724C">
        <w:rPr>
          <w:color w:val="000000"/>
          <w:sz w:val="28"/>
          <w:szCs w:val="28"/>
        </w:rPr>
        <w:t xml:space="preserve"> в случае, если они включены </w:t>
      </w:r>
      <w:r w:rsidRPr="00C3724C">
        <w:rPr>
          <w:color w:val="000000"/>
          <w:sz w:val="28"/>
          <w:szCs w:val="28"/>
        </w:rPr>
        <w:t xml:space="preserve">в </w:t>
      </w:r>
      <w:r w:rsidR="0061238C" w:rsidRPr="00C3724C">
        <w:rPr>
          <w:color w:val="000000"/>
          <w:sz w:val="28"/>
          <w:szCs w:val="28"/>
        </w:rPr>
        <w:t xml:space="preserve">Перечень </w:t>
      </w:r>
      <w:r w:rsidRPr="00C3724C">
        <w:rPr>
          <w:color w:val="000000"/>
          <w:sz w:val="28"/>
          <w:szCs w:val="28"/>
        </w:rPr>
        <w:t>Министерства просвещения РФ</w:t>
      </w:r>
      <w:r w:rsidR="00625A64" w:rsidRPr="00C3724C">
        <w:rPr>
          <w:color w:val="000000"/>
          <w:sz w:val="28"/>
          <w:szCs w:val="28"/>
        </w:rPr>
        <w:t>.</w:t>
      </w:r>
    </w:p>
    <w:p w:rsidR="00CD45B0" w:rsidRDefault="00CD45B0" w:rsidP="00ED5848">
      <w:pPr>
        <w:pStyle w:val="a3"/>
        <w:spacing w:before="0" w:beforeAutospacing="0" w:after="0" w:afterAutospacing="0"/>
        <w:jc w:val="both"/>
        <w:rPr>
          <w:color w:val="000000"/>
          <w:sz w:val="27"/>
          <w:szCs w:val="27"/>
        </w:rPr>
      </w:pPr>
    </w:p>
    <w:p w:rsidR="00625A64" w:rsidRPr="00CD45B0" w:rsidRDefault="00CD45B0" w:rsidP="00CD45B0">
      <w:pPr>
        <w:pStyle w:val="a4"/>
        <w:numPr>
          <w:ilvl w:val="0"/>
          <w:numId w:val="7"/>
        </w:numPr>
        <w:jc w:val="center"/>
        <w:rPr>
          <w:rFonts w:ascii="Times New Roman" w:hAnsi="Times New Roman" w:cs="Times New Roman"/>
          <w:b/>
          <w:sz w:val="28"/>
          <w:szCs w:val="28"/>
        </w:rPr>
      </w:pPr>
      <w:r w:rsidRPr="00CD45B0">
        <w:rPr>
          <w:rFonts w:ascii="Times New Roman" w:hAnsi="Times New Roman" w:cs="Times New Roman"/>
          <w:b/>
          <w:sz w:val="28"/>
          <w:szCs w:val="28"/>
        </w:rPr>
        <w:t>Порядок выдвижения кандидатур на включение в Банк</w:t>
      </w:r>
    </w:p>
    <w:p w:rsidR="00CD45B0" w:rsidRDefault="00CD45B0" w:rsidP="00ED5848">
      <w:pPr>
        <w:pStyle w:val="a4"/>
        <w:numPr>
          <w:ilvl w:val="1"/>
          <w:numId w:val="7"/>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Кандидаты на включение в Банк выдвигаются общеобразовательными учреждениями и учреждениями дополнительного образования </w:t>
      </w:r>
      <w:r w:rsidR="00A126FA">
        <w:rPr>
          <w:rFonts w:ascii="Times New Roman" w:hAnsi="Times New Roman" w:cs="Times New Roman"/>
          <w:sz w:val="28"/>
          <w:szCs w:val="28"/>
        </w:rPr>
        <w:t xml:space="preserve">Красноармейского </w:t>
      </w:r>
      <w:r>
        <w:rPr>
          <w:rFonts w:ascii="Times New Roman" w:hAnsi="Times New Roman" w:cs="Times New Roman"/>
          <w:sz w:val="28"/>
          <w:szCs w:val="28"/>
        </w:rPr>
        <w:t>муниципального района.</w:t>
      </w:r>
    </w:p>
    <w:p w:rsidR="00CD45B0" w:rsidRDefault="00A126FA" w:rsidP="00ED5848">
      <w:pPr>
        <w:pStyle w:val="a4"/>
        <w:numPr>
          <w:ilvl w:val="1"/>
          <w:numId w:val="7"/>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D45B0">
        <w:rPr>
          <w:rFonts w:ascii="Times New Roman" w:hAnsi="Times New Roman" w:cs="Times New Roman"/>
          <w:sz w:val="28"/>
          <w:szCs w:val="28"/>
        </w:rPr>
        <w:t xml:space="preserve">База формируется в соответствии с </w:t>
      </w:r>
      <w:r w:rsidR="000B7CAD">
        <w:rPr>
          <w:rFonts w:ascii="Times New Roman" w:hAnsi="Times New Roman" w:cs="Times New Roman"/>
          <w:sz w:val="28"/>
          <w:szCs w:val="28"/>
        </w:rPr>
        <w:t>направленностями</w:t>
      </w:r>
      <w:r w:rsidR="00CD45B0">
        <w:rPr>
          <w:rFonts w:ascii="Times New Roman" w:hAnsi="Times New Roman" w:cs="Times New Roman"/>
          <w:sz w:val="28"/>
          <w:szCs w:val="28"/>
        </w:rPr>
        <w:t>:</w:t>
      </w:r>
    </w:p>
    <w:p w:rsidR="00CD45B0" w:rsidRDefault="00CD45B0"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w:t>
      </w:r>
      <w:r w:rsidR="006E7565">
        <w:rPr>
          <w:rFonts w:ascii="Times New Roman" w:hAnsi="Times New Roman" w:cs="Times New Roman"/>
          <w:sz w:val="28"/>
          <w:szCs w:val="28"/>
        </w:rPr>
        <w:t xml:space="preserve"> </w:t>
      </w:r>
      <w:r>
        <w:rPr>
          <w:rFonts w:ascii="Times New Roman" w:hAnsi="Times New Roman" w:cs="Times New Roman"/>
          <w:sz w:val="28"/>
          <w:szCs w:val="28"/>
        </w:rPr>
        <w:t>интеллектуальная,</w:t>
      </w:r>
    </w:p>
    <w:p w:rsidR="00CD45B0" w:rsidRDefault="00CD45B0"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 творческая,</w:t>
      </w:r>
    </w:p>
    <w:p w:rsidR="00CD45B0" w:rsidRDefault="00CD45B0"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w:t>
      </w:r>
      <w:r w:rsidR="006E7565">
        <w:rPr>
          <w:rFonts w:ascii="Times New Roman" w:hAnsi="Times New Roman" w:cs="Times New Roman"/>
          <w:sz w:val="28"/>
          <w:szCs w:val="28"/>
        </w:rPr>
        <w:t xml:space="preserve"> </w:t>
      </w:r>
      <w:r>
        <w:rPr>
          <w:rFonts w:ascii="Times New Roman" w:hAnsi="Times New Roman" w:cs="Times New Roman"/>
          <w:sz w:val="28"/>
          <w:szCs w:val="28"/>
        </w:rPr>
        <w:t>научно-техническая,</w:t>
      </w:r>
    </w:p>
    <w:p w:rsidR="00CD45B0" w:rsidRDefault="00CD45B0"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w:t>
      </w:r>
      <w:r w:rsidR="006E7565">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физкультурно-спортивная, </w:t>
      </w:r>
    </w:p>
    <w:p w:rsidR="00A94036" w:rsidRDefault="00A94036"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w:t>
      </w:r>
      <w:r w:rsidR="006E7565">
        <w:rPr>
          <w:rFonts w:ascii="Times New Roman" w:hAnsi="Times New Roman" w:cs="Times New Roman"/>
          <w:sz w:val="28"/>
          <w:szCs w:val="28"/>
        </w:rPr>
        <w:t xml:space="preserve"> </w:t>
      </w:r>
      <w:r w:rsidRPr="00A94036">
        <w:rPr>
          <w:rFonts w:ascii="Times New Roman" w:hAnsi="Times New Roman" w:cs="Times New Roman"/>
          <w:sz w:val="28"/>
          <w:szCs w:val="28"/>
        </w:rPr>
        <w:t>ес</w:t>
      </w:r>
      <w:r>
        <w:rPr>
          <w:rFonts w:ascii="Times New Roman" w:hAnsi="Times New Roman" w:cs="Times New Roman"/>
          <w:sz w:val="28"/>
          <w:szCs w:val="28"/>
        </w:rPr>
        <w:t>тественнонаучная направленность</w:t>
      </w:r>
      <w:r w:rsidR="006E7565">
        <w:rPr>
          <w:rFonts w:ascii="Times New Roman" w:hAnsi="Times New Roman" w:cs="Times New Roman"/>
          <w:sz w:val="28"/>
          <w:szCs w:val="28"/>
        </w:rPr>
        <w:t>.</w:t>
      </w:r>
    </w:p>
    <w:p w:rsidR="00C9565A" w:rsidRDefault="00C9565A"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5.3. Характер данных о наличии таланта, заносимых в Банк</w:t>
      </w:r>
      <w:r w:rsidR="00646805">
        <w:rPr>
          <w:rFonts w:ascii="Times New Roman" w:hAnsi="Times New Roman" w:cs="Times New Roman"/>
          <w:sz w:val="28"/>
          <w:szCs w:val="28"/>
        </w:rPr>
        <w:t>, предполагает следующую информацию:</w:t>
      </w:r>
    </w:p>
    <w:p w:rsidR="00646805" w:rsidRDefault="00646805" w:rsidP="00ED5848">
      <w:pPr>
        <w:pStyle w:val="a4"/>
        <w:tabs>
          <w:tab w:val="left" w:pos="426"/>
        </w:tabs>
        <w:ind w:left="0"/>
        <w:jc w:val="both"/>
        <w:rPr>
          <w:rFonts w:ascii="Times New Roman" w:hAnsi="Times New Roman" w:cs="Times New Roman"/>
          <w:sz w:val="28"/>
          <w:szCs w:val="28"/>
        </w:rPr>
      </w:pPr>
      <w:r>
        <w:rPr>
          <w:rFonts w:ascii="Times New Roman" w:hAnsi="Times New Roman" w:cs="Times New Roman"/>
          <w:sz w:val="28"/>
          <w:szCs w:val="28"/>
        </w:rPr>
        <w:t>-наличие побед</w:t>
      </w:r>
      <w:r w:rsidR="00D10F43">
        <w:rPr>
          <w:rFonts w:ascii="Times New Roman" w:hAnsi="Times New Roman" w:cs="Times New Roman"/>
          <w:sz w:val="28"/>
          <w:szCs w:val="28"/>
        </w:rPr>
        <w:t xml:space="preserve"> в соревнованиях федерального, регионального, межрегионального, муниципального уровней различной направленности (п.п.5.2.)</w:t>
      </w:r>
      <w:r w:rsidR="00245B40">
        <w:rPr>
          <w:rFonts w:ascii="Times New Roman" w:hAnsi="Times New Roman" w:cs="Times New Roman"/>
          <w:sz w:val="28"/>
          <w:szCs w:val="28"/>
        </w:rPr>
        <w:t xml:space="preserve">, </w:t>
      </w:r>
      <w:r w:rsidR="00D10F43">
        <w:rPr>
          <w:rFonts w:ascii="Times New Roman" w:hAnsi="Times New Roman" w:cs="Times New Roman"/>
          <w:sz w:val="28"/>
          <w:szCs w:val="28"/>
        </w:rPr>
        <w:t>результаты мероприятий более низкого статуса в муниципальную базу данных не включается;</w:t>
      </w:r>
    </w:p>
    <w:p w:rsidR="00D10F43" w:rsidRDefault="00D10F43" w:rsidP="00ED5848">
      <w:pPr>
        <w:pStyle w:val="a4"/>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данные о значительном превышении (стандартной, нормативной) образовательной результативности, зафиксированной в рамках учебного воспитательного процесса в образовательном учреждении, учреждении дополнительного образования.</w:t>
      </w:r>
    </w:p>
    <w:p w:rsidR="00CA292C" w:rsidRDefault="00CA292C" w:rsidP="00ED5848">
      <w:pPr>
        <w:pStyle w:val="a4"/>
        <w:tabs>
          <w:tab w:val="left" w:pos="426"/>
        </w:tabs>
        <w:spacing w:after="0" w:line="240" w:lineRule="auto"/>
        <w:ind w:left="0"/>
        <w:jc w:val="both"/>
        <w:rPr>
          <w:rFonts w:ascii="Times New Roman" w:hAnsi="Times New Roman" w:cs="Times New Roman"/>
          <w:sz w:val="28"/>
          <w:szCs w:val="28"/>
        </w:rPr>
      </w:pPr>
    </w:p>
    <w:p w:rsidR="00CD45B0" w:rsidRPr="00663B09" w:rsidRDefault="00D10F43"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xml:space="preserve">5.3. </w:t>
      </w:r>
      <w:r w:rsidR="00CD45B0" w:rsidRPr="00663B09">
        <w:rPr>
          <w:rFonts w:ascii="Times New Roman" w:hAnsi="Times New Roman" w:cs="Times New Roman"/>
          <w:sz w:val="28"/>
          <w:szCs w:val="28"/>
        </w:rPr>
        <w:t xml:space="preserve">Для включения талантливых (одаренных) детей </w:t>
      </w:r>
      <w:r w:rsidR="006E7565">
        <w:rPr>
          <w:rFonts w:ascii="Times New Roman" w:hAnsi="Times New Roman" w:cs="Times New Roman"/>
          <w:sz w:val="28"/>
          <w:szCs w:val="28"/>
        </w:rPr>
        <w:t>Красноармейского</w:t>
      </w:r>
      <w:r w:rsidRPr="00663B09">
        <w:rPr>
          <w:rFonts w:ascii="Times New Roman" w:hAnsi="Times New Roman" w:cs="Times New Roman"/>
          <w:sz w:val="28"/>
          <w:szCs w:val="28"/>
        </w:rPr>
        <w:t xml:space="preserve"> муниципального района</w:t>
      </w:r>
      <w:r w:rsidR="00F9091F">
        <w:rPr>
          <w:rFonts w:ascii="Times New Roman" w:hAnsi="Times New Roman" w:cs="Times New Roman"/>
          <w:sz w:val="28"/>
          <w:szCs w:val="28"/>
        </w:rPr>
        <w:t xml:space="preserve"> в муниципальный Б</w:t>
      </w:r>
      <w:r w:rsidR="00CD45B0" w:rsidRPr="00663B09">
        <w:rPr>
          <w:rFonts w:ascii="Times New Roman" w:hAnsi="Times New Roman" w:cs="Times New Roman"/>
          <w:sz w:val="28"/>
          <w:szCs w:val="28"/>
        </w:rPr>
        <w:t xml:space="preserve">анк данных заинтересованные стороны представляют </w:t>
      </w:r>
      <w:r w:rsidR="006E7565">
        <w:rPr>
          <w:rFonts w:ascii="Times New Roman" w:hAnsi="Times New Roman" w:cs="Times New Roman"/>
          <w:sz w:val="28"/>
          <w:szCs w:val="28"/>
        </w:rPr>
        <w:t xml:space="preserve">управление образованием администрации </w:t>
      </w:r>
      <w:r w:rsidR="006E7565">
        <w:rPr>
          <w:rFonts w:ascii="Times New Roman" w:hAnsi="Times New Roman" w:cs="Times New Roman"/>
          <w:sz w:val="28"/>
          <w:szCs w:val="28"/>
        </w:rPr>
        <w:lastRenderedPageBreak/>
        <w:t xml:space="preserve">Красноармейского муниципального </w:t>
      </w:r>
      <w:proofErr w:type="gramStart"/>
      <w:r w:rsidR="006E7565">
        <w:rPr>
          <w:rFonts w:ascii="Times New Roman" w:hAnsi="Times New Roman" w:cs="Times New Roman"/>
          <w:sz w:val="28"/>
          <w:szCs w:val="28"/>
        </w:rPr>
        <w:t>района</w:t>
      </w:r>
      <w:proofErr w:type="gramEnd"/>
      <w:r w:rsidR="006E7565">
        <w:rPr>
          <w:rFonts w:ascii="Times New Roman" w:hAnsi="Times New Roman" w:cs="Times New Roman"/>
          <w:sz w:val="28"/>
          <w:szCs w:val="28"/>
        </w:rPr>
        <w:t xml:space="preserve"> </w:t>
      </w:r>
      <w:r w:rsidR="00CD45B0" w:rsidRPr="00663B09">
        <w:rPr>
          <w:rFonts w:ascii="Times New Roman" w:hAnsi="Times New Roman" w:cs="Times New Roman"/>
          <w:sz w:val="28"/>
          <w:szCs w:val="28"/>
        </w:rPr>
        <w:t>следующие документы</w:t>
      </w:r>
      <w:r w:rsidR="00F9263E" w:rsidRPr="00663B09">
        <w:rPr>
          <w:rFonts w:ascii="Times New Roman" w:hAnsi="Times New Roman" w:cs="Times New Roman"/>
          <w:sz w:val="28"/>
          <w:szCs w:val="28"/>
        </w:rPr>
        <w:t xml:space="preserve"> на </w:t>
      </w:r>
      <w:r w:rsidR="00F9263E" w:rsidRPr="00663B09">
        <w:rPr>
          <w:rFonts w:ascii="Times New Roman" w:hAnsi="Times New Roman" w:cs="Times New Roman"/>
          <w:b/>
          <w:sz w:val="28"/>
          <w:szCs w:val="28"/>
        </w:rPr>
        <w:t>бумажном и электронном носителях</w:t>
      </w:r>
      <w:r w:rsidR="00CD45B0" w:rsidRPr="00663B09">
        <w:rPr>
          <w:rFonts w:ascii="Times New Roman" w:hAnsi="Times New Roman" w:cs="Times New Roman"/>
          <w:sz w:val="28"/>
          <w:szCs w:val="28"/>
        </w:rPr>
        <w:t>:</w:t>
      </w:r>
    </w:p>
    <w:p w:rsidR="00CD45B0" w:rsidRPr="00663B09" w:rsidRDefault="00CD45B0"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xml:space="preserve">- скан-копию заявки </w:t>
      </w:r>
      <w:r w:rsidR="00B32486">
        <w:rPr>
          <w:rFonts w:ascii="Times New Roman" w:hAnsi="Times New Roman" w:cs="Times New Roman"/>
          <w:sz w:val="28"/>
          <w:szCs w:val="28"/>
        </w:rPr>
        <w:t>образовательной организации</w:t>
      </w:r>
      <w:r w:rsidRPr="00663B09">
        <w:rPr>
          <w:rFonts w:ascii="Times New Roman" w:hAnsi="Times New Roman" w:cs="Times New Roman"/>
          <w:sz w:val="28"/>
          <w:szCs w:val="28"/>
        </w:rPr>
        <w:t>, оформленной в произвольной форме на официальном бланке образовательной организации;</w:t>
      </w:r>
    </w:p>
    <w:p w:rsidR="00CD45B0" w:rsidRDefault="00CD45B0"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банк данных талантливых (одаренных) детей согласно Приложению 1 к настоящему Положению;</w:t>
      </w:r>
    </w:p>
    <w:p w:rsidR="00E2057A" w:rsidRDefault="00CD45B0"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скан-копию согласия</w:t>
      </w:r>
      <w:r w:rsidR="004D4402">
        <w:rPr>
          <w:rFonts w:ascii="Times New Roman" w:hAnsi="Times New Roman" w:cs="Times New Roman"/>
          <w:sz w:val="28"/>
          <w:szCs w:val="28"/>
        </w:rPr>
        <w:t xml:space="preserve"> </w:t>
      </w:r>
      <w:r w:rsidRPr="00663B09">
        <w:rPr>
          <w:rFonts w:ascii="Times New Roman" w:hAnsi="Times New Roman" w:cs="Times New Roman"/>
          <w:sz w:val="28"/>
          <w:szCs w:val="28"/>
        </w:rPr>
        <w:t xml:space="preserve">совершеннолетних обучающихся, родителей (законных представителей) несовершеннолетних обучающихся согласно Приложению </w:t>
      </w:r>
      <w:r w:rsidR="00B32486">
        <w:rPr>
          <w:rFonts w:ascii="Times New Roman" w:hAnsi="Times New Roman" w:cs="Times New Roman"/>
          <w:sz w:val="28"/>
          <w:szCs w:val="28"/>
        </w:rPr>
        <w:t>2</w:t>
      </w:r>
      <w:r w:rsidRPr="00663B09">
        <w:rPr>
          <w:rFonts w:ascii="Times New Roman" w:hAnsi="Times New Roman" w:cs="Times New Roman"/>
          <w:sz w:val="28"/>
          <w:szCs w:val="28"/>
        </w:rPr>
        <w:t xml:space="preserve"> к настоящему Положению.</w:t>
      </w:r>
    </w:p>
    <w:p w:rsidR="00875C6B" w:rsidRDefault="00875C6B" w:rsidP="00ED5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63B09">
        <w:rPr>
          <w:rFonts w:ascii="Times New Roman" w:hAnsi="Times New Roman" w:cs="Times New Roman"/>
          <w:sz w:val="28"/>
          <w:szCs w:val="28"/>
        </w:rPr>
        <w:t xml:space="preserve"> скан-копию</w:t>
      </w:r>
      <w:r>
        <w:rPr>
          <w:rFonts w:ascii="Times New Roman" w:hAnsi="Times New Roman" w:cs="Times New Roman"/>
          <w:sz w:val="28"/>
          <w:szCs w:val="28"/>
        </w:rPr>
        <w:t xml:space="preserve"> информационной карты достижений, обучающихся</w:t>
      </w:r>
      <w:r w:rsidRPr="00875C6B">
        <w:rPr>
          <w:rFonts w:ascii="Times New Roman" w:hAnsi="Times New Roman" w:cs="Times New Roman"/>
          <w:sz w:val="28"/>
          <w:szCs w:val="28"/>
        </w:rPr>
        <w:t xml:space="preserve"> </w:t>
      </w:r>
      <w:r w:rsidRPr="00663B09">
        <w:rPr>
          <w:rFonts w:ascii="Times New Roman" w:hAnsi="Times New Roman" w:cs="Times New Roman"/>
          <w:sz w:val="28"/>
          <w:szCs w:val="28"/>
        </w:rPr>
        <w:t xml:space="preserve">согласно Приложению </w:t>
      </w:r>
      <w:r w:rsidR="00B32486">
        <w:rPr>
          <w:rFonts w:ascii="Times New Roman" w:hAnsi="Times New Roman" w:cs="Times New Roman"/>
          <w:sz w:val="28"/>
          <w:szCs w:val="28"/>
        </w:rPr>
        <w:t>3</w:t>
      </w:r>
      <w:r w:rsidRPr="00663B09">
        <w:rPr>
          <w:rFonts w:ascii="Times New Roman" w:hAnsi="Times New Roman" w:cs="Times New Roman"/>
          <w:sz w:val="28"/>
          <w:szCs w:val="28"/>
        </w:rPr>
        <w:t xml:space="preserve"> к настоящему Положению;</w:t>
      </w:r>
    </w:p>
    <w:p w:rsidR="0085768D" w:rsidRDefault="0085768D" w:rsidP="00ED5848">
      <w:pPr>
        <w:spacing w:after="0" w:line="240" w:lineRule="auto"/>
        <w:jc w:val="both"/>
        <w:rPr>
          <w:rFonts w:ascii="Times New Roman" w:hAnsi="Times New Roman" w:cs="Times New Roman"/>
          <w:sz w:val="28"/>
          <w:szCs w:val="28"/>
          <w:lang w:eastAsia="ru-RU"/>
        </w:rPr>
      </w:pPr>
      <w:r>
        <w:rPr>
          <w:rFonts w:ascii="Times New Roman" w:hAnsi="Times New Roman"/>
          <w:sz w:val="28"/>
          <w:szCs w:val="28"/>
        </w:rPr>
        <w:t>-</w:t>
      </w:r>
      <w:r w:rsidRPr="0085768D">
        <w:rPr>
          <w:lang w:eastAsia="ru-RU"/>
        </w:rPr>
        <w:t xml:space="preserve"> </w:t>
      </w:r>
      <w:r w:rsidRPr="00663B09">
        <w:rPr>
          <w:rFonts w:ascii="Times New Roman" w:hAnsi="Times New Roman" w:cs="Times New Roman"/>
          <w:sz w:val="28"/>
          <w:szCs w:val="28"/>
        </w:rPr>
        <w:t>скан-копию</w:t>
      </w:r>
      <w:r w:rsidRPr="0085768D">
        <w:rPr>
          <w:rFonts w:ascii="Times New Roman" w:hAnsi="Times New Roman" w:cs="Times New Roman"/>
          <w:sz w:val="28"/>
          <w:szCs w:val="28"/>
          <w:lang w:eastAsia="ru-RU"/>
        </w:rPr>
        <w:t xml:space="preserve"> документов, подтверждающих звание лауреата, дипломанта </w:t>
      </w:r>
      <w:r>
        <w:rPr>
          <w:rFonts w:ascii="Times New Roman" w:hAnsi="Times New Roman" w:cs="Times New Roman"/>
          <w:sz w:val="28"/>
          <w:szCs w:val="28"/>
        </w:rPr>
        <w:t>победителя, призера</w:t>
      </w:r>
      <w:r w:rsidRPr="0085768D">
        <w:rPr>
          <w:rFonts w:ascii="Times New Roman" w:hAnsi="Times New Roman" w:cs="Times New Roman"/>
          <w:sz w:val="28"/>
          <w:szCs w:val="28"/>
          <w:lang w:eastAsia="ru-RU"/>
        </w:rPr>
        <w:t xml:space="preserve"> конкурсов,</w:t>
      </w:r>
      <w:r>
        <w:rPr>
          <w:rFonts w:ascii="Times New Roman" w:hAnsi="Times New Roman" w:cs="Times New Roman"/>
          <w:sz w:val="28"/>
          <w:szCs w:val="28"/>
          <w:lang w:eastAsia="ru-RU"/>
        </w:rPr>
        <w:t xml:space="preserve"> фестивалей, спортивных соревнований, олимпиад </w:t>
      </w:r>
      <w:r w:rsidRPr="0085768D">
        <w:rPr>
          <w:rFonts w:ascii="Times New Roman" w:hAnsi="Times New Roman" w:cs="Times New Roman"/>
          <w:sz w:val="28"/>
          <w:szCs w:val="28"/>
          <w:lang w:eastAsia="ru-RU"/>
        </w:rPr>
        <w:t>за последние два года</w:t>
      </w:r>
      <w:r w:rsidR="004A51DA">
        <w:rPr>
          <w:rFonts w:ascii="Times New Roman" w:hAnsi="Times New Roman" w:cs="Times New Roman"/>
          <w:sz w:val="28"/>
          <w:szCs w:val="28"/>
          <w:lang w:eastAsia="ru-RU"/>
        </w:rPr>
        <w:t>;</w:t>
      </w:r>
    </w:p>
    <w:p w:rsidR="004A51DA" w:rsidRPr="0085768D" w:rsidRDefault="004A51DA" w:rsidP="00ED584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0324CE">
        <w:rPr>
          <w:rFonts w:ascii="Times New Roman" w:hAnsi="Times New Roman" w:cs="Times New Roman"/>
          <w:sz w:val="28"/>
          <w:szCs w:val="28"/>
          <w:lang w:eastAsia="ru-RU"/>
        </w:rPr>
        <w:t>фото,</w:t>
      </w:r>
      <w:r w:rsidRPr="004A51D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A95878">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lang w:val="en-US"/>
        </w:rPr>
        <w:t>x</w:t>
      </w:r>
      <w:r w:rsidRPr="00A95878">
        <w:rPr>
          <w:rFonts w:ascii="Times New Roman" w:hAnsi="Times New Roman" w:cs="Times New Roman"/>
          <w:sz w:val="28"/>
          <w:szCs w:val="28"/>
        </w:rPr>
        <w:t>4</w:t>
      </w:r>
      <w:r>
        <w:rPr>
          <w:rFonts w:ascii="Times New Roman" w:hAnsi="Times New Roman" w:cs="Times New Roman"/>
          <w:sz w:val="28"/>
          <w:szCs w:val="28"/>
        </w:rPr>
        <w:t>.</w:t>
      </w:r>
    </w:p>
    <w:p w:rsidR="00E2057A" w:rsidRPr="00663B09" w:rsidRDefault="00E2057A"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xml:space="preserve">5.4. </w:t>
      </w:r>
      <w:r w:rsidR="00CD45B0" w:rsidRPr="00663B09">
        <w:rPr>
          <w:rFonts w:ascii="Times New Roman" w:hAnsi="Times New Roman" w:cs="Times New Roman"/>
          <w:sz w:val="28"/>
          <w:szCs w:val="28"/>
        </w:rPr>
        <w:t>Персональные данные участников, предлагаемых к включению в муниципальный банк данных, доступны для обработки и использования управлени</w:t>
      </w:r>
      <w:r w:rsidR="006E7565">
        <w:rPr>
          <w:rFonts w:ascii="Times New Roman" w:hAnsi="Times New Roman" w:cs="Times New Roman"/>
          <w:sz w:val="28"/>
          <w:szCs w:val="28"/>
        </w:rPr>
        <w:t>ем</w:t>
      </w:r>
      <w:r w:rsidR="00CD45B0" w:rsidRPr="00663B09">
        <w:rPr>
          <w:rFonts w:ascii="Times New Roman" w:hAnsi="Times New Roman" w:cs="Times New Roman"/>
          <w:sz w:val="28"/>
          <w:szCs w:val="28"/>
        </w:rPr>
        <w:t xml:space="preserve"> образования администрации </w:t>
      </w:r>
      <w:r w:rsidR="006E7565">
        <w:rPr>
          <w:rFonts w:ascii="Times New Roman" w:hAnsi="Times New Roman" w:cs="Times New Roman"/>
          <w:sz w:val="28"/>
          <w:szCs w:val="28"/>
        </w:rPr>
        <w:t>Красноармейского</w:t>
      </w:r>
      <w:r w:rsidR="00CD45B0" w:rsidRPr="00663B09">
        <w:rPr>
          <w:rFonts w:ascii="Times New Roman" w:hAnsi="Times New Roman" w:cs="Times New Roman"/>
          <w:sz w:val="28"/>
          <w:szCs w:val="28"/>
        </w:rPr>
        <w:t xml:space="preserve"> муниципального района, заинтересованным сторонам и образовательным организациям </w:t>
      </w:r>
      <w:r w:rsidR="006E7565">
        <w:rPr>
          <w:rFonts w:ascii="Times New Roman" w:hAnsi="Times New Roman" w:cs="Times New Roman"/>
          <w:sz w:val="28"/>
          <w:szCs w:val="28"/>
        </w:rPr>
        <w:t>Красноармейского</w:t>
      </w:r>
      <w:r w:rsidR="00CD45B0" w:rsidRPr="00663B09">
        <w:rPr>
          <w:rFonts w:ascii="Times New Roman" w:hAnsi="Times New Roman" w:cs="Times New Roman"/>
          <w:sz w:val="28"/>
          <w:szCs w:val="28"/>
        </w:rPr>
        <w:t xml:space="preserve"> района.</w:t>
      </w:r>
    </w:p>
    <w:p w:rsidR="00E2057A" w:rsidRPr="00663B09" w:rsidRDefault="00E2057A" w:rsidP="00ED5848">
      <w:pPr>
        <w:spacing w:after="0" w:line="240" w:lineRule="auto"/>
        <w:jc w:val="both"/>
        <w:rPr>
          <w:rFonts w:ascii="Times New Roman" w:hAnsi="Times New Roman" w:cs="Times New Roman"/>
          <w:sz w:val="28"/>
          <w:szCs w:val="28"/>
        </w:rPr>
      </w:pPr>
      <w:r w:rsidRPr="00663B09">
        <w:rPr>
          <w:rFonts w:ascii="Times New Roman" w:hAnsi="Times New Roman" w:cs="Times New Roman"/>
          <w:sz w:val="28"/>
          <w:szCs w:val="28"/>
        </w:rPr>
        <w:t xml:space="preserve">  </w:t>
      </w:r>
      <w:r w:rsidR="006E7565">
        <w:rPr>
          <w:rFonts w:ascii="Times New Roman" w:hAnsi="Times New Roman" w:cs="Times New Roman"/>
          <w:sz w:val="28"/>
          <w:szCs w:val="28"/>
        </w:rPr>
        <w:tab/>
      </w:r>
      <w:r w:rsidR="00CD45B0" w:rsidRPr="00663B09">
        <w:rPr>
          <w:rFonts w:ascii="Times New Roman" w:hAnsi="Times New Roman" w:cs="Times New Roman"/>
          <w:sz w:val="28"/>
          <w:szCs w:val="28"/>
        </w:rPr>
        <w:t>Внесение информации о талантливых (одаренных) детях возможно исключительно после получения письменного согласия на обработку персональных данных.</w:t>
      </w:r>
    </w:p>
    <w:p w:rsidR="00CD45B0" w:rsidRDefault="00CD45B0" w:rsidP="006E7565">
      <w:pPr>
        <w:spacing w:after="0" w:line="240" w:lineRule="auto"/>
        <w:ind w:firstLine="708"/>
        <w:jc w:val="both"/>
        <w:rPr>
          <w:rFonts w:ascii="Times New Roman" w:hAnsi="Times New Roman" w:cs="Times New Roman"/>
          <w:sz w:val="28"/>
          <w:szCs w:val="28"/>
        </w:rPr>
      </w:pPr>
      <w:r w:rsidRPr="00663B09">
        <w:rPr>
          <w:rFonts w:ascii="Times New Roman" w:hAnsi="Times New Roman" w:cs="Times New Roman"/>
          <w:sz w:val="28"/>
          <w:szCs w:val="28"/>
        </w:rPr>
        <w:t xml:space="preserve">В случае несоответствия представляемых сведений требованиям, установленным п. </w:t>
      </w:r>
      <w:r w:rsidR="00F9263E" w:rsidRPr="00663B09">
        <w:rPr>
          <w:rFonts w:ascii="Times New Roman" w:hAnsi="Times New Roman" w:cs="Times New Roman"/>
          <w:sz w:val="28"/>
          <w:szCs w:val="28"/>
        </w:rPr>
        <w:t>4</w:t>
      </w:r>
      <w:r w:rsidRPr="00663B09">
        <w:rPr>
          <w:rFonts w:ascii="Times New Roman" w:hAnsi="Times New Roman" w:cs="Times New Roman"/>
          <w:sz w:val="28"/>
          <w:szCs w:val="28"/>
        </w:rPr>
        <w:t xml:space="preserve">.3. и п. </w:t>
      </w:r>
      <w:r w:rsidR="00F9263E" w:rsidRPr="00663B09">
        <w:rPr>
          <w:rFonts w:ascii="Times New Roman" w:hAnsi="Times New Roman" w:cs="Times New Roman"/>
          <w:sz w:val="28"/>
          <w:szCs w:val="28"/>
        </w:rPr>
        <w:t>5</w:t>
      </w:r>
      <w:r w:rsidRPr="00663B09">
        <w:rPr>
          <w:rFonts w:ascii="Times New Roman" w:hAnsi="Times New Roman" w:cs="Times New Roman"/>
          <w:sz w:val="28"/>
          <w:szCs w:val="28"/>
        </w:rPr>
        <w:t>.</w:t>
      </w:r>
      <w:r w:rsidR="00F9263E" w:rsidRPr="00663B09">
        <w:rPr>
          <w:rFonts w:ascii="Times New Roman" w:hAnsi="Times New Roman" w:cs="Times New Roman"/>
          <w:sz w:val="28"/>
          <w:szCs w:val="28"/>
        </w:rPr>
        <w:t>3</w:t>
      </w:r>
      <w:r w:rsidRPr="00663B09">
        <w:rPr>
          <w:rFonts w:ascii="Times New Roman" w:hAnsi="Times New Roman" w:cs="Times New Roman"/>
          <w:sz w:val="28"/>
          <w:szCs w:val="28"/>
        </w:rPr>
        <w:t>. настоящего Положения, информация о талантливых (одаренных) детях в муниципальном</w:t>
      </w:r>
      <w:r w:rsidRPr="003E099C">
        <w:t xml:space="preserve"> </w:t>
      </w:r>
      <w:r w:rsidRPr="00ED5848">
        <w:rPr>
          <w:rFonts w:ascii="Times New Roman" w:hAnsi="Times New Roman" w:cs="Times New Roman"/>
          <w:sz w:val="28"/>
          <w:szCs w:val="28"/>
        </w:rPr>
        <w:t>банке данных не размещается</w:t>
      </w:r>
      <w:r w:rsidR="00E2057A" w:rsidRPr="00ED5848">
        <w:rPr>
          <w:rFonts w:ascii="Times New Roman" w:hAnsi="Times New Roman" w:cs="Times New Roman"/>
          <w:sz w:val="28"/>
          <w:szCs w:val="28"/>
        </w:rPr>
        <w:t>.</w:t>
      </w:r>
    </w:p>
    <w:p w:rsidR="004D4402" w:rsidRPr="004D4402" w:rsidRDefault="004D4402" w:rsidP="004D4402">
      <w:pPr>
        <w:spacing w:after="0" w:line="240" w:lineRule="auto"/>
        <w:jc w:val="both"/>
        <w:rPr>
          <w:rFonts w:ascii="Times New Roman" w:hAnsi="Times New Roman" w:cs="Times New Roman"/>
          <w:sz w:val="28"/>
          <w:szCs w:val="28"/>
          <w:lang w:eastAsia="ru-RU"/>
        </w:rPr>
      </w:pPr>
      <w:r w:rsidRPr="004D4402">
        <w:rPr>
          <w:rFonts w:ascii="Times New Roman" w:hAnsi="Times New Roman" w:cs="Times New Roman"/>
          <w:b/>
          <w:sz w:val="28"/>
          <w:szCs w:val="28"/>
          <w:lang w:eastAsia="ru-RU"/>
        </w:rPr>
        <w:t>В Банк данных не вносится</w:t>
      </w:r>
      <w:r w:rsidRPr="004D4402">
        <w:rPr>
          <w:rFonts w:ascii="Times New Roman" w:hAnsi="Times New Roman" w:cs="Times New Roman"/>
          <w:sz w:val="28"/>
          <w:szCs w:val="28"/>
          <w:lang w:eastAsia="ru-RU"/>
        </w:rPr>
        <w:t xml:space="preserve"> информация об обучающихся,</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награждѐнных</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Благодарственными</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письмами,</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различных организаций за участие в конкурсных мероприятиях,</w:t>
      </w:r>
      <w:r>
        <w:rPr>
          <w:rFonts w:ascii="Times New Roman" w:hAnsi="Times New Roman" w:cs="Times New Roman"/>
          <w:sz w:val="28"/>
          <w:szCs w:val="28"/>
          <w:lang w:eastAsia="ru-RU"/>
        </w:rPr>
        <w:t xml:space="preserve"> </w:t>
      </w:r>
      <w:r w:rsidRPr="004D4402">
        <w:rPr>
          <w:rFonts w:ascii="Times New Roman" w:hAnsi="Times New Roman" w:cs="Times New Roman"/>
          <w:sz w:val="28"/>
          <w:szCs w:val="28"/>
          <w:lang w:eastAsia="ru-RU"/>
        </w:rPr>
        <w:t>Специальными дипломами, Похвальными листами.</w:t>
      </w:r>
    </w:p>
    <w:p w:rsidR="004D4402" w:rsidRPr="00ED5848" w:rsidRDefault="004D4402" w:rsidP="00ED5848">
      <w:pPr>
        <w:spacing w:after="0" w:line="240" w:lineRule="auto"/>
        <w:jc w:val="both"/>
        <w:rPr>
          <w:rFonts w:ascii="Times New Roman" w:hAnsi="Times New Roman" w:cs="Times New Roman"/>
          <w:sz w:val="28"/>
          <w:szCs w:val="28"/>
        </w:rPr>
      </w:pPr>
    </w:p>
    <w:p w:rsidR="00E2057A" w:rsidRDefault="00E2057A" w:rsidP="00E2057A">
      <w:pPr>
        <w:pStyle w:val="a4"/>
        <w:numPr>
          <w:ilvl w:val="0"/>
          <w:numId w:val="3"/>
        </w:numPr>
        <w:jc w:val="center"/>
        <w:rPr>
          <w:rFonts w:ascii="Times New Roman" w:hAnsi="Times New Roman" w:cs="Times New Roman"/>
          <w:b/>
          <w:sz w:val="28"/>
          <w:szCs w:val="28"/>
        </w:rPr>
      </w:pPr>
      <w:r w:rsidRPr="00E2057A">
        <w:rPr>
          <w:rFonts w:ascii="Times New Roman" w:hAnsi="Times New Roman" w:cs="Times New Roman"/>
          <w:b/>
          <w:sz w:val="28"/>
          <w:szCs w:val="28"/>
        </w:rPr>
        <w:t>Заключительные положения.</w:t>
      </w:r>
    </w:p>
    <w:p w:rsidR="00E2057A" w:rsidRDefault="00E2057A" w:rsidP="00ED5848">
      <w:pPr>
        <w:pStyle w:val="a4"/>
        <w:ind w:left="0"/>
        <w:jc w:val="both"/>
        <w:rPr>
          <w:rFonts w:ascii="Times New Roman" w:hAnsi="Times New Roman" w:cs="Times New Roman"/>
          <w:sz w:val="28"/>
          <w:szCs w:val="28"/>
        </w:rPr>
      </w:pPr>
      <w:r>
        <w:rPr>
          <w:rFonts w:ascii="Times New Roman" w:hAnsi="Times New Roman" w:cs="Times New Roman"/>
          <w:sz w:val="28"/>
          <w:szCs w:val="28"/>
        </w:rPr>
        <w:t>6.1</w:t>
      </w:r>
      <w:r w:rsidR="00E03CB7">
        <w:rPr>
          <w:rFonts w:ascii="Times New Roman" w:hAnsi="Times New Roman" w:cs="Times New Roman"/>
          <w:sz w:val="28"/>
          <w:szCs w:val="28"/>
        </w:rPr>
        <w:t>. Основание для включения в Банк является решение собрания (педсовета) образовательной организации.</w:t>
      </w:r>
    </w:p>
    <w:p w:rsidR="00E03CB7" w:rsidRDefault="00E03CB7" w:rsidP="00ED5848">
      <w:pPr>
        <w:pStyle w:val="a4"/>
        <w:ind w:left="0"/>
        <w:jc w:val="both"/>
        <w:rPr>
          <w:rFonts w:ascii="Times New Roman" w:hAnsi="Times New Roman" w:cs="Times New Roman"/>
          <w:sz w:val="28"/>
          <w:szCs w:val="28"/>
        </w:rPr>
      </w:pPr>
      <w:r>
        <w:rPr>
          <w:rFonts w:ascii="Times New Roman" w:hAnsi="Times New Roman" w:cs="Times New Roman"/>
          <w:sz w:val="28"/>
          <w:szCs w:val="28"/>
        </w:rPr>
        <w:t>6.2. База поддерживается в актуальном состоянии, обновляется и дополняется не реже двух раз в год.</w:t>
      </w:r>
    </w:p>
    <w:p w:rsidR="00E03CB7" w:rsidRDefault="00E03CB7" w:rsidP="00ED5848">
      <w:pPr>
        <w:pStyle w:val="a4"/>
        <w:ind w:left="0"/>
        <w:jc w:val="both"/>
        <w:rPr>
          <w:rFonts w:ascii="Times New Roman" w:hAnsi="Times New Roman" w:cs="Times New Roman"/>
          <w:sz w:val="28"/>
          <w:szCs w:val="28"/>
        </w:rPr>
      </w:pPr>
      <w:r>
        <w:rPr>
          <w:rFonts w:ascii="Times New Roman" w:hAnsi="Times New Roman" w:cs="Times New Roman"/>
          <w:sz w:val="28"/>
          <w:szCs w:val="28"/>
        </w:rPr>
        <w:t>6.3. Сроки предоставления информации от общеобразовательных учреждений, учреждений дополнительного образования:</w:t>
      </w:r>
    </w:p>
    <w:p w:rsidR="00E03CB7" w:rsidRDefault="00E03CB7" w:rsidP="00ED5848">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-до 15 мая (за период с </w:t>
      </w:r>
      <w:r w:rsidR="00360B37">
        <w:rPr>
          <w:rFonts w:ascii="Times New Roman" w:hAnsi="Times New Roman" w:cs="Times New Roman"/>
          <w:sz w:val="28"/>
          <w:szCs w:val="28"/>
        </w:rPr>
        <w:t>25 декабря по</w:t>
      </w:r>
      <w:r>
        <w:rPr>
          <w:rFonts w:ascii="Times New Roman" w:hAnsi="Times New Roman" w:cs="Times New Roman"/>
          <w:sz w:val="28"/>
          <w:szCs w:val="28"/>
        </w:rPr>
        <w:t xml:space="preserve"> 1 июня текущего года),</w:t>
      </w:r>
    </w:p>
    <w:p w:rsidR="00875C6B" w:rsidRPr="003E099C" w:rsidRDefault="00E03CB7" w:rsidP="00ED5848">
      <w:pPr>
        <w:pStyle w:val="a4"/>
        <w:ind w:left="0"/>
        <w:jc w:val="both"/>
        <w:rPr>
          <w:rFonts w:ascii="Times New Roman" w:hAnsi="Times New Roman" w:cs="Times New Roman"/>
          <w:b/>
          <w:color w:val="C00000"/>
          <w:sz w:val="28"/>
          <w:szCs w:val="28"/>
        </w:rPr>
      </w:pPr>
      <w:r>
        <w:rPr>
          <w:rFonts w:ascii="Times New Roman" w:hAnsi="Times New Roman" w:cs="Times New Roman"/>
          <w:sz w:val="28"/>
          <w:szCs w:val="28"/>
        </w:rPr>
        <w:t xml:space="preserve">-до 25 декабря </w:t>
      </w:r>
      <w:r w:rsidR="00ED5848">
        <w:rPr>
          <w:rFonts w:ascii="Times New Roman" w:hAnsi="Times New Roman" w:cs="Times New Roman"/>
          <w:sz w:val="28"/>
          <w:szCs w:val="28"/>
        </w:rPr>
        <w:t>(за</w:t>
      </w:r>
      <w:r>
        <w:rPr>
          <w:rFonts w:ascii="Times New Roman" w:hAnsi="Times New Roman" w:cs="Times New Roman"/>
          <w:sz w:val="28"/>
          <w:szCs w:val="28"/>
        </w:rPr>
        <w:t xml:space="preserve"> период с 1 июня по </w:t>
      </w:r>
      <w:r w:rsidR="00360B37">
        <w:rPr>
          <w:rFonts w:ascii="Times New Roman" w:hAnsi="Times New Roman" w:cs="Times New Roman"/>
          <w:sz w:val="28"/>
          <w:szCs w:val="28"/>
        </w:rPr>
        <w:t>25</w:t>
      </w:r>
      <w:r>
        <w:rPr>
          <w:rFonts w:ascii="Times New Roman" w:hAnsi="Times New Roman" w:cs="Times New Roman"/>
          <w:sz w:val="28"/>
          <w:szCs w:val="28"/>
        </w:rPr>
        <w:t xml:space="preserve"> декабря текущего года).</w:t>
      </w:r>
      <w:r w:rsidR="00261706" w:rsidRPr="003E099C">
        <w:rPr>
          <w:rFonts w:ascii="Times New Roman" w:hAnsi="Times New Roman" w:cs="Times New Roman"/>
          <w:b/>
          <w:color w:val="C00000"/>
          <w:sz w:val="28"/>
          <w:szCs w:val="28"/>
        </w:rPr>
        <w:t xml:space="preserve"> </w:t>
      </w:r>
    </w:p>
    <w:p w:rsidR="00800745" w:rsidRDefault="00800745" w:rsidP="00E03CB7">
      <w:pPr>
        <w:spacing w:after="0" w:line="240" w:lineRule="auto"/>
        <w:rPr>
          <w:rFonts w:ascii="Times New Roman" w:hAnsi="Times New Roman" w:cs="Times New Roman"/>
          <w:sz w:val="20"/>
          <w:szCs w:val="20"/>
        </w:rPr>
        <w:sectPr w:rsidR="00800745" w:rsidSect="005D1457">
          <w:pgSz w:w="11906" w:h="16838"/>
          <w:pgMar w:top="426" w:right="850" w:bottom="1134" w:left="1418" w:header="708" w:footer="708" w:gutter="0"/>
          <w:cols w:space="708"/>
          <w:docGrid w:linePitch="360"/>
        </w:sectPr>
      </w:pPr>
    </w:p>
    <w:p w:rsidR="00800745" w:rsidRPr="0017504A" w:rsidRDefault="00E03CB7" w:rsidP="00800745">
      <w:pPr>
        <w:spacing w:after="0" w:line="240" w:lineRule="auto"/>
        <w:rPr>
          <w:rFonts w:ascii="Times New Roman" w:hAnsi="Times New Roman" w:cs="Times New Roman"/>
          <w:sz w:val="20"/>
          <w:szCs w:val="20"/>
        </w:rPr>
      </w:pPr>
      <w:r w:rsidRPr="0017504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00875C6B">
        <w:rPr>
          <w:rFonts w:ascii="Times New Roman" w:hAnsi="Times New Roman" w:cs="Times New Roman"/>
          <w:sz w:val="20"/>
          <w:szCs w:val="20"/>
        </w:rPr>
        <w:t xml:space="preserve">                                                                    </w:t>
      </w:r>
      <w:r w:rsidR="00B37969">
        <w:rPr>
          <w:rFonts w:ascii="Times New Roman" w:hAnsi="Times New Roman" w:cs="Times New Roman"/>
          <w:sz w:val="20"/>
          <w:szCs w:val="20"/>
        </w:rPr>
        <w:t xml:space="preserve">                                 </w:t>
      </w:r>
      <w:r w:rsidR="00C979AA">
        <w:rPr>
          <w:rFonts w:ascii="Times New Roman" w:hAnsi="Times New Roman" w:cs="Times New Roman"/>
          <w:sz w:val="20"/>
          <w:szCs w:val="20"/>
        </w:rPr>
        <w:t xml:space="preserve">                </w:t>
      </w:r>
      <w:r w:rsidR="00800745" w:rsidRPr="0017504A">
        <w:rPr>
          <w:rFonts w:ascii="Times New Roman" w:hAnsi="Times New Roman" w:cs="Times New Roman"/>
          <w:sz w:val="20"/>
          <w:szCs w:val="20"/>
        </w:rPr>
        <w:t xml:space="preserve">Приложение № </w:t>
      </w:r>
      <w:r w:rsidR="00800745">
        <w:rPr>
          <w:rFonts w:ascii="Times New Roman" w:hAnsi="Times New Roman" w:cs="Times New Roman"/>
          <w:sz w:val="20"/>
          <w:szCs w:val="20"/>
        </w:rPr>
        <w:t>1</w:t>
      </w:r>
    </w:p>
    <w:p w:rsidR="00E03CB7" w:rsidRDefault="00800745" w:rsidP="00E03C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03CB7">
        <w:rPr>
          <w:rFonts w:ascii="Times New Roman" w:hAnsi="Times New Roman" w:cs="Times New Roman"/>
          <w:sz w:val="20"/>
          <w:szCs w:val="20"/>
        </w:rPr>
        <w:t xml:space="preserve"> </w:t>
      </w:r>
      <w:r w:rsidR="00C979AA">
        <w:rPr>
          <w:rFonts w:ascii="Times New Roman" w:hAnsi="Times New Roman" w:cs="Times New Roman"/>
          <w:sz w:val="20"/>
          <w:szCs w:val="20"/>
        </w:rPr>
        <w:t xml:space="preserve">  </w:t>
      </w:r>
      <w:r w:rsidR="00E03CB7" w:rsidRPr="0017504A">
        <w:rPr>
          <w:rFonts w:ascii="Times New Roman" w:hAnsi="Times New Roman" w:cs="Times New Roman"/>
          <w:sz w:val="20"/>
          <w:szCs w:val="20"/>
        </w:rPr>
        <w:t xml:space="preserve">к </w:t>
      </w:r>
      <w:r w:rsidR="00E03CB7">
        <w:rPr>
          <w:rFonts w:ascii="Times New Roman" w:hAnsi="Times New Roman" w:cs="Times New Roman"/>
          <w:sz w:val="20"/>
          <w:szCs w:val="20"/>
        </w:rPr>
        <w:t xml:space="preserve">Положению </w:t>
      </w:r>
      <w:r w:rsidR="00E03CB7" w:rsidRPr="00E03CB7">
        <w:rPr>
          <w:rFonts w:ascii="Times New Roman" w:hAnsi="Times New Roman" w:cs="Times New Roman"/>
          <w:sz w:val="20"/>
          <w:szCs w:val="20"/>
        </w:rPr>
        <w:t xml:space="preserve">о порядке </w:t>
      </w:r>
      <w:r w:rsidR="00E03CB7">
        <w:rPr>
          <w:rFonts w:ascii="Times New Roman" w:hAnsi="Times New Roman" w:cs="Times New Roman"/>
          <w:sz w:val="20"/>
          <w:szCs w:val="20"/>
        </w:rPr>
        <w:t>фо</w:t>
      </w:r>
      <w:r w:rsidR="00E03CB7" w:rsidRPr="00E03CB7">
        <w:rPr>
          <w:rFonts w:ascii="Times New Roman" w:hAnsi="Times New Roman" w:cs="Times New Roman"/>
          <w:sz w:val="20"/>
          <w:szCs w:val="20"/>
        </w:rPr>
        <w:t xml:space="preserve">рмирования </w:t>
      </w:r>
      <w:r w:rsidR="00E03CB7">
        <w:rPr>
          <w:rFonts w:ascii="Times New Roman" w:hAnsi="Times New Roman" w:cs="Times New Roman"/>
          <w:sz w:val="20"/>
          <w:szCs w:val="20"/>
        </w:rPr>
        <w:t xml:space="preserve">         </w:t>
      </w:r>
    </w:p>
    <w:p w:rsidR="00E03CB7" w:rsidRDefault="00E03CB7" w:rsidP="00E03C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5C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3CB7">
        <w:rPr>
          <w:rFonts w:ascii="Times New Roman" w:hAnsi="Times New Roman" w:cs="Times New Roman"/>
          <w:sz w:val="20"/>
          <w:szCs w:val="20"/>
        </w:rPr>
        <w:t xml:space="preserve">и ведения муниципального Банка данных </w:t>
      </w:r>
      <w:r>
        <w:rPr>
          <w:rFonts w:ascii="Times New Roman" w:hAnsi="Times New Roman" w:cs="Times New Roman"/>
          <w:sz w:val="20"/>
          <w:szCs w:val="20"/>
        </w:rPr>
        <w:t xml:space="preserve">   </w:t>
      </w:r>
    </w:p>
    <w:p w:rsidR="00E03CB7" w:rsidRDefault="00E03CB7" w:rsidP="00E03C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5C6B">
        <w:rPr>
          <w:rFonts w:ascii="Times New Roman" w:hAnsi="Times New Roman" w:cs="Times New Roman"/>
          <w:sz w:val="20"/>
          <w:szCs w:val="20"/>
        </w:rPr>
        <w:t xml:space="preserve">                                                                                                   </w:t>
      </w:r>
      <w:r w:rsidR="00800745">
        <w:rPr>
          <w:rFonts w:ascii="Times New Roman" w:hAnsi="Times New Roman" w:cs="Times New Roman"/>
          <w:sz w:val="20"/>
          <w:szCs w:val="20"/>
        </w:rPr>
        <w:t xml:space="preserve"> </w:t>
      </w:r>
      <w:r>
        <w:rPr>
          <w:rFonts w:ascii="Times New Roman" w:hAnsi="Times New Roman" w:cs="Times New Roman"/>
          <w:sz w:val="20"/>
          <w:szCs w:val="20"/>
        </w:rPr>
        <w:t xml:space="preserve"> </w:t>
      </w:r>
      <w:r w:rsidR="00C979AA">
        <w:rPr>
          <w:rFonts w:ascii="Times New Roman" w:hAnsi="Times New Roman" w:cs="Times New Roman"/>
          <w:sz w:val="20"/>
          <w:szCs w:val="20"/>
        </w:rPr>
        <w:t xml:space="preserve">     </w:t>
      </w:r>
      <w:r w:rsidRPr="00E03CB7">
        <w:rPr>
          <w:rFonts w:ascii="Times New Roman" w:hAnsi="Times New Roman" w:cs="Times New Roman"/>
          <w:sz w:val="20"/>
          <w:szCs w:val="20"/>
        </w:rPr>
        <w:t>талантливых и одаренных детей</w:t>
      </w:r>
    </w:p>
    <w:p w:rsidR="009D0ABA" w:rsidRPr="00E03CB7" w:rsidRDefault="009D0ABA" w:rsidP="00E03CB7">
      <w:pPr>
        <w:spacing w:after="0" w:line="240" w:lineRule="auto"/>
        <w:rPr>
          <w:rFonts w:ascii="Times New Roman" w:eastAsia="Calibri" w:hAnsi="Times New Roman" w:cs="Times New Roman"/>
          <w:sz w:val="20"/>
          <w:szCs w:val="20"/>
        </w:rPr>
      </w:pPr>
    </w:p>
    <w:p w:rsidR="00E03CB7" w:rsidRPr="0017504A" w:rsidRDefault="009D0ABA" w:rsidP="00800745">
      <w:pPr>
        <w:jc w:val="center"/>
        <w:rPr>
          <w:rFonts w:ascii="Times New Roman" w:hAnsi="Times New Roman" w:cs="Times New Roman"/>
          <w:sz w:val="20"/>
          <w:szCs w:val="20"/>
        </w:rPr>
      </w:pPr>
      <w:r w:rsidRPr="009D0ABA">
        <w:rPr>
          <w:rFonts w:ascii="Times New Roman" w:hAnsi="Times New Roman" w:cs="Times New Roman"/>
          <w:b/>
          <w:sz w:val="28"/>
          <w:szCs w:val="28"/>
          <w:shd w:val="clear" w:color="auto" w:fill="FFFFFF"/>
        </w:rPr>
        <w:t xml:space="preserve">Банк данных одаренных детей </w:t>
      </w:r>
      <w:r w:rsidR="00F9091F">
        <w:rPr>
          <w:rFonts w:ascii="Times New Roman" w:hAnsi="Times New Roman" w:cs="Times New Roman"/>
          <w:b/>
          <w:sz w:val="28"/>
          <w:szCs w:val="28"/>
          <w:shd w:val="clear" w:color="auto" w:fill="FFFFFF"/>
        </w:rPr>
        <w:t xml:space="preserve">Красноармейского </w:t>
      </w:r>
      <w:r w:rsidRPr="009D0ABA">
        <w:rPr>
          <w:rFonts w:ascii="Times New Roman" w:hAnsi="Times New Roman" w:cs="Times New Roman"/>
          <w:b/>
          <w:sz w:val="28"/>
          <w:szCs w:val="28"/>
          <w:shd w:val="clear" w:color="auto" w:fill="FFFFFF"/>
        </w:rPr>
        <w:t>муниципального района</w:t>
      </w:r>
    </w:p>
    <w:tbl>
      <w:tblPr>
        <w:tblStyle w:val="a5"/>
        <w:tblW w:w="14705" w:type="dxa"/>
        <w:jc w:val="center"/>
        <w:tblLook w:val="04A0"/>
      </w:tblPr>
      <w:tblGrid>
        <w:gridCol w:w="475"/>
        <w:gridCol w:w="1965"/>
        <w:gridCol w:w="89"/>
        <w:gridCol w:w="1385"/>
        <w:gridCol w:w="158"/>
        <w:gridCol w:w="1003"/>
        <w:gridCol w:w="46"/>
        <w:gridCol w:w="784"/>
        <w:gridCol w:w="14"/>
        <w:gridCol w:w="1551"/>
        <w:gridCol w:w="6"/>
        <w:gridCol w:w="2552"/>
        <w:gridCol w:w="2551"/>
        <w:gridCol w:w="2126"/>
      </w:tblGrid>
      <w:tr w:rsidR="008B4DD2" w:rsidTr="008B4DD2">
        <w:trPr>
          <w:trHeight w:val="327"/>
          <w:jc w:val="center"/>
        </w:trPr>
        <w:tc>
          <w:tcPr>
            <w:tcW w:w="475" w:type="dxa"/>
            <w:vMerge w:val="restart"/>
          </w:tcPr>
          <w:p w:rsidR="008B4DD2" w:rsidRPr="00360B37" w:rsidRDefault="008B4DD2" w:rsidP="00360B37">
            <w:pPr>
              <w:rPr>
                <w:rFonts w:ascii="Times New Roman" w:hAnsi="Times New Roman" w:cs="Times New Roman"/>
                <w:b/>
                <w:sz w:val="18"/>
                <w:szCs w:val="18"/>
              </w:rPr>
            </w:pPr>
            <w:r w:rsidRPr="00360B37">
              <w:rPr>
                <w:rFonts w:ascii="Times New Roman" w:hAnsi="Times New Roman" w:cs="Times New Roman"/>
                <w:b/>
                <w:sz w:val="18"/>
                <w:szCs w:val="18"/>
              </w:rPr>
              <w:t xml:space="preserve">№ </w:t>
            </w:r>
            <w:proofErr w:type="spellStart"/>
            <w:proofErr w:type="gramStart"/>
            <w:r w:rsidRPr="00360B37">
              <w:rPr>
                <w:rFonts w:ascii="Times New Roman" w:hAnsi="Times New Roman" w:cs="Times New Roman"/>
                <w:b/>
                <w:sz w:val="18"/>
                <w:szCs w:val="18"/>
              </w:rPr>
              <w:t>п</w:t>
            </w:r>
            <w:proofErr w:type="spellEnd"/>
            <w:proofErr w:type="gramEnd"/>
            <w:r w:rsidRPr="00360B37">
              <w:rPr>
                <w:rFonts w:ascii="Times New Roman" w:hAnsi="Times New Roman" w:cs="Times New Roman"/>
                <w:b/>
                <w:sz w:val="18"/>
                <w:szCs w:val="18"/>
              </w:rPr>
              <w:t>/</w:t>
            </w:r>
            <w:proofErr w:type="spellStart"/>
            <w:r w:rsidRPr="00360B37">
              <w:rPr>
                <w:rFonts w:ascii="Times New Roman" w:hAnsi="Times New Roman" w:cs="Times New Roman"/>
                <w:b/>
                <w:sz w:val="18"/>
                <w:szCs w:val="18"/>
              </w:rPr>
              <w:t>п</w:t>
            </w:r>
            <w:proofErr w:type="spellEnd"/>
          </w:p>
        </w:tc>
        <w:tc>
          <w:tcPr>
            <w:tcW w:w="1965" w:type="dxa"/>
            <w:vMerge w:val="restart"/>
          </w:tcPr>
          <w:p w:rsidR="008B4DD2" w:rsidRPr="00360B37" w:rsidRDefault="008B4DD2" w:rsidP="005454DF">
            <w:pPr>
              <w:rPr>
                <w:rFonts w:ascii="Times New Roman" w:hAnsi="Times New Roman" w:cs="Times New Roman"/>
                <w:b/>
                <w:sz w:val="18"/>
                <w:szCs w:val="18"/>
              </w:rPr>
            </w:pPr>
            <w:r w:rsidRPr="00360B37">
              <w:rPr>
                <w:rFonts w:ascii="Times New Roman" w:hAnsi="Times New Roman" w:cs="Times New Roman"/>
                <w:b/>
                <w:sz w:val="18"/>
                <w:szCs w:val="18"/>
              </w:rPr>
              <w:t>Наименование образовательного учреждения (согласно Уставу)</w:t>
            </w:r>
            <w:r>
              <w:rPr>
                <w:rFonts w:ascii="Times New Roman" w:hAnsi="Times New Roman" w:cs="Times New Roman"/>
                <w:b/>
                <w:sz w:val="18"/>
                <w:szCs w:val="18"/>
              </w:rPr>
              <w:t>,</w:t>
            </w:r>
            <w:r>
              <w:rPr>
                <w:color w:val="000000"/>
                <w:sz w:val="27"/>
                <w:szCs w:val="27"/>
              </w:rPr>
              <w:t xml:space="preserve"> </w:t>
            </w:r>
            <w:r>
              <w:rPr>
                <w:rFonts w:ascii="Times New Roman" w:hAnsi="Times New Roman" w:cs="Times New Roman"/>
                <w:b/>
                <w:sz w:val="18"/>
                <w:szCs w:val="18"/>
              </w:rPr>
              <w:t>а</w:t>
            </w:r>
            <w:r w:rsidRPr="005454DF">
              <w:rPr>
                <w:rFonts w:ascii="Times New Roman" w:hAnsi="Times New Roman" w:cs="Times New Roman"/>
                <w:b/>
                <w:sz w:val="18"/>
                <w:szCs w:val="18"/>
              </w:rPr>
              <w:t>дрес местонахождения образовательной организации</w:t>
            </w:r>
          </w:p>
        </w:tc>
        <w:tc>
          <w:tcPr>
            <w:tcW w:w="1474" w:type="dxa"/>
            <w:gridSpan w:val="2"/>
            <w:vMerge w:val="restart"/>
          </w:tcPr>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Фамилия, имя,</w:t>
            </w:r>
          </w:p>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Отчество учащегося,</w:t>
            </w:r>
          </w:p>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контактный</w:t>
            </w:r>
          </w:p>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телефон</w:t>
            </w:r>
          </w:p>
          <w:p w:rsidR="008B4DD2" w:rsidRPr="00360B37" w:rsidRDefault="008B4DD2" w:rsidP="00360B37">
            <w:pPr>
              <w:rPr>
                <w:rFonts w:ascii="Times New Roman" w:hAnsi="Times New Roman" w:cs="Times New Roman"/>
                <w:b/>
                <w:sz w:val="18"/>
                <w:szCs w:val="18"/>
              </w:rPr>
            </w:pPr>
          </w:p>
        </w:tc>
        <w:tc>
          <w:tcPr>
            <w:tcW w:w="1207" w:type="dxa"/>
            <w:gridSpan w:val="3"/>
            <w:vMerge w:val="restart"/>
          </w:tcPr>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Дата рождения</w:t>
            </w:r>
          </w:p>
          <w:p w:rsidR="008B4DD2" w:rsidRPr="005454DF" w:rsidRDefault="008B4DD2" w:rsidP="00360B37">
            <w:pPr>
              <w:rPr>
                <w:rFonts w:ascii="Times New Roman" w:eastAsia="Times New Roman" w:hAnsi="Times New Roman" w:cs="Times New Roman"/>
                <w:i/>
                <w:color w:val="000000"/>
                <w:sz w:val="18"/>
                <w:szCs w:val="18"/>
                <w:lang w:eastAsia="ru-RU"/>
              </w:rPr>
            </w:pPr>
            <w:r w:rsidRPr="00360B37">
              <w:rPr>
                <w:rFonts w:ascii="Times New Roman" w:eastAsia="Times New Roman" w:hAnsi="Times New Roman" w:cs="Times New Roman"/>
                <w:b/>
                <w:color w:val="000000"/>
                <w:sz w:val="18"/>
                <w:szCs w:val="18"/>
                <w:lang w:eastAsia="ru-RU"/>
              </w:rPr>
              <w:t>(</w:t>
            </w:r>
            <w:r w:rsidRPr="005454DF">
              <w:rPr>
                <w:rFonts w:ascii="Times New Roman" w:eastAsia="Times New Roman" w:hAnsi="Times New Roman" w:cs="Times New Roman"/>
                <w:i/>
                <w:color w:val="000000"/>
                <w:sz w:val="18"/>
                <w:szCs w:val="18"/>
                <w:lang w:eastAsia="ru-RU"/>
              </w:rPr>
              <w:t>число,</w:t>
            </w:r>
            <w:r w:rsidRPr="00360B37">
              <w:rPr>
                <w:rFonts w:ascii="Times New Roman" w:eastAsia="Times New Roman" w:hAnsi="Times New Roman" w:cs="Times New Roman"/>
                <w:b/>
                <w:color w:val="000000"/>
                <w:sz w:val="18"/>
                <w:szCs w:val="18"/>
                <w:lang w:eastAsia="ru-RU"/>
              </w:rPr>
              <w:t xml:space="preserve"> </w:t>
            </w:r>
            <w:r w:rsidRPr="005454DF">
              <w:rPr>
                <w:rFonts w:ascii="Times New Roman" w:eastAsia="Times New Roman" w:hAnsi="Times New Roman" w:cs="Times New Roman"/>
                <w:i/>
                <w:color w:val="000000"/>
                <w:sz w:val="18"/>
                <w:szCs w:val="18"/>
                <w:lang w:eastAsia="ru-RU"/>
              </w:rPr>
              <w:t>месяц,</w:t>
            </w:r>
          </w:p>
          <w:p w:rsidR="008B4DD2" w:rsidRPr="005454DF" w:rsidRDefault="008B4DD2" w:rsidP="00360B37">
            <w:pPr>
              <w:rPr>
                <w:rFonts w:ascii="Times New Roman" w:eastAsia="Times New Roman" w:hAnsi="Times New Roman" w:cs="Times New Roman"/>
                <w:i/>
                <w:color w:val="000000"/>
                <w:sz w:val="18"/>
                <w:szCs w:val="18"/>
                <w:lang w:eastAsia="ru-RU"/>
              </w:rPr>
            </w:pPr>
            <w:r w:rsidRPr="005454DF">
              <w:rPr>
                <w:rFonts w:ascii="Times New Roman" w:eastAsia="Times New Roman" w:hAnsi="Times New Roman" w:cs="Times New Roman"/>
                <w:i/>
                <w:color w:val="000000"/>
                <w:sz w:val="18"/>
                <w:szCs w:val="18"/>
                <w:lang w:eastAsia="ru-RU"/>
              </w:rPr>
              <w:t>год/ полных лет)</w:t>
            </w:r>
          </w:p>
          <w:p w:rsidR="008B4DD2" w:rsidRPr="00360B37" w:rsidRDefault="008B4DD2" w:rsidP="00360B37">
            <w:pPr>
              <w:rPr>
                <w:rFonts w:ascii="Times New Roman" w:hAnsi="Times New Roman" w:cs="Times New Roman"/>
                <w:b/>
                <w:sz w:val="18"/>
                <w:szCs w:val="18"/>
              </w:rPr>
            </w:pPr>
          </w:p>
        </w:tc>
        <w:tc>
          <w:tcPr>
            <w:tcW w:w="784" w:type="dxa"/>
            <w:vMerge w:val="restart"/>
          </w:tcPr>
          <w:p w:rsidR="008B4DD2" w:rsidRPr="00360B37" w:rsidRDefault="008B4DD2" w:rsidP="00360B37">
            <w:pPr>
              <w:rPr>
                <w:rFonts w:ascii="Times New Roman" w:hAnsi="Times New Roman" w:cs="Times New Roman"/>
                <w:b/>
                <w:sz w:val="18"/>
                <w:szCs w:val="18"/>
              </w:rPr>
            </w:pPr>
            <w:r w:rsidRPr="00360B37">
              <w:rPr>
                <w:rFonts w:ascii="Times New Roman" w:hAnsi="Times New Roman" w:cs="Times New Roman"/>
                <w:b/>
                <w:sz w:val="18"/>
                <w:szCs w:val="18"/>
              </w:rPr>
              <w:t>Класс</w:t>
            </w:r>
          </w:p>
        </w:tc>
        <w:tc>
          <w:tcPr>
            <w:tcW w:w="1565" w:type="dxa"/>
            <w:gridSpan w:val="2"/>
            <w:vMerge w:val="restart"/>
          </w:tcPr>
          <w:p w:rsidR="008B4DD2" w:rsidRPr="00360B37" w:rsidRDefault="008B4DD2" w:rsidP="008B4DD2">
            <w:pPr>
              <w:rPr>
                <w:rFonts w:ascii="Times New Roman" w:hAnsi="Times New Roman" w:cs="Times New Roman"/>
                <w:b/>
                <w:sz w:val="18"/>
                <w:szCs w:val="18"/>
                <w:lang w:eastAsia="ru-RU"/>
              </w:rPr>
            </w:pPr>
            <w:r w:rsidRPr="00674D90">
              <w:rPr>
                <w:rFonts w:ascii="Times New Roman" w:hAnsi="Times New Roman" w:cs="Times New Roman"/>
                <w:b/>
                <w:sz w:val="18"/>
                <w:szCs w:val="18"/>
              </w:rPr>
              <w:t xml:space="preserve">Уровень мероприятия </w:t>
            </w:r>
            <w:r w:rsidRPr="00674D90">
              <w:rPr>
                <w:rFonts w:ascii="Times New Roman" w:hAnsi="Times New Roman" w:cs="Times New Roman"/>
                <w:i/>
                <w:sz w:val="18"/>
                <w:szCs w:val="18"/>
              </w:rPr>
              <w:t>(муниципальный, региональный, всероссийский, международный и пр.)</w:t>
            </w:r>
          </w:p>
        </w:tc>
        <w:tc>
          <w:tcPr>
            <w:tcW w:w="5109" w:type="dxa"/>
            <w:gridSpan w:val="3"/>
            <w:vAlign w:val="center"/>
          </w:tcPr>
          <w:p w:rsidR="008B4DD2" w:rsidRPr="00360B37" w:rsidRDefault="008B4DD2" w:rsidP="00360B37">
            <w:pPr>
              <w:rPr>
                <w:rFonts w:ascii="Times New Roman" w:hAnsi="Times New Roman" w:cs="Times New Roman"/>
                <w:b/>
                <w:sz w:val="18"/>
                <w:szCs w:val="18"/>
              </w:rPr>
            </w:pPr>
            <w:r w:rsidRPr="00360B37">
              <w:rPr>
                <w:rFonts w:ascii="Times New Roman" w:eastAsia="Times New Roman" w:hAnsi="Times New Roman" w:cs="Times New Roman"/>
                <w:b/>
                <w:color w:val="000000"/>
                <w:sz w:val="18"/>
                <w:szCs w:val="18"/>
                <w:lang w:eastAsia="ru-RU"/>
              </w:rPr>
              <w:t>Результативность участия в конкурсных мероприятиях</w:t>
            </w:r>
          </w:p>
        </w:tc>
        <w:tc>
          <w:tcPr>
            <w:tcW w:w="2126" w:type="dxa"/>
            <w:vMerge w:val="restart"/>
          </w:tcPr>
          <w:p w:rsidR="008B4DD2" w:rsidRPr="00674D90" w:rsidRDefault="008B4DD2" w:rsidP="00360B37">
            <w:pPr>
              <w:rPr>
                <w:rFonts w:ascii="Times New Roman" w:hAnsi="Times New Roman" w:cs="Times New Roman"/>
                <w:b/>
                <w:sz w:val="18"/>
                <w:szCs w:val="18"/>
              </w:rPr>
            </w:pPr>
            <w:r>
              <w:rPr>
                <w:rFonts w:ascii="Times New Roman" w:hAnsi="Times New Roman" w:cs="Times New Roman"/>
                <w:b/>
                <w:sz w:val="18"/>
                <w:szCs w:val="18"/>
              </w:rPr>
              <w:t>Г</w:t>
            </w:r>
            <w:r w:rsidRPr="00674D90">
              <w:rPr>
                <w:rFonts w:ascii="Times New Roman" w:hAnsi="Times New Roman" w:cs="Times New Roman"/>
                <w:b/>
                <w:sz w:val="18"/>
                <w:szCs w:val="18"/>
              </w:rPr>
              <w:t xml:space="preserve">од и место проведения мероприятия </w:t>
            </w:r>
            <w:r>
              <w:rPr>
                <w:rFonts w:ascii="Times New Roman" w:hAnsi="Times New Roman" w:cs="Times New Roman"/>
                <w:b/>
                <w:sz w:val="18"/>
                <w:szCs w:val="18"/>
              </w:rPr>
              <w:t>(</w:t>
            </w:r>
            <w:r w:rsidRPr="00674D90">
              <w:rPr>
                <w:rFonts w:ascii="Times New Roman" w:hAnsi="Times New Roman" w:cs="Times New Roman"/>
                <w:i/>
                <w:sz w:val="18"/>
                <w:szCs w:val="18"/>
              </w:rPr>
              <w:t>прописывается как в подтверждающем документе</w:t>
            </w:r>
            <w:r w:rsidRPr="00674D90">
              <w:rPr>
                <w:rFonts w:ascii="Times New Roman" w:hAnsi="Times New Roman" w:cs="Times New Roman"/>
                <w:b/>
                <w:sz w:val="18"/>
                <w:szCs w:val="18"/>
              </w:rPr>
              <w:t>)</w:t>
            </w:r>
          </w:p>
        </w:tc>
      </w:tr>
      <w:tr w:rsidR="008B4DD2" w:rsidTr="008B4DD2">
        <w:trPr>
          <w:trHeight w:val="1888"/>
          <w:jc w:val="center"/>
        </w:trPr>
        <w:tc>
          <w:tcPr>
            <w:tcW w:w="475" w:type="dxa"/>
            <w:vMerge/>
          </w:tcPr>
          <w:p w:rsidR="008B4DD2" w:rsidRPr="00360B37" w:rsidRDefault="008B4DD2" w:rsidP="00360B37">
            <w:pPr>
              <w:rPr>
                <w:rFonts w:ascii="Times New Roman" w:hAnsi="Times New Roman" w:cs="Times New Roman"/>
                <w:b/>
                <w:sz w:val="18"/>
                <w:szCs w:val="18"/>
              </w:rPr>
            </w:pPr>
          </w:p>
        </w:tc>
        <w:tc>
          <w:tcPr>
            <w:tcW w:w="1965" w:type="dxa"/>
            <w:vMerge/>
          </w:tcPr>
          <w:p w:rsidR="008B4DD2" w:rsidRPr="00360B37" w:rsidRDefault="008B4DD2" w:rsidP="00360B37">
            <w:pPr>
              <w:rPr>
                <w:rFonts w:ascii="Times New Roman" w:hAnsi="Times New Roman" w:cs="Times New Roman"/>
                <w:b/>
                <w:sz w:val="18"/>
                <w:szCs w:val="18"/>
              </w:rPr>
            </w:pPr>
          </w:p>
        </w:tc>
        <w:tc>
          <w:tcPr>
            <w:tcW w:w="1474" w:type="dxa"/>
            <w:gridSpan w:val="2"/>
            <w:vMerge/>
          </w:tcPr>
          <w:p w:rsidR="008B4DD2" w:rsidRPr="00360B37" w:rsidRDefault="008B4DD2" w:rsidP="00360B37">
            <w:pPr>
              <w:rPr>
                <w:rFonts w:ascii="Times New Roman" w:eastAsia="Times New Roman" w:hAnsi="Times New Roman" w:cs="Times New Roman"/>
                <w:b/>
                <w:color w:val="000000"/>
                <w:sz w:val="18"/>
                <w:szCs w:val="18"/>
                <w:lang w:eastAsia="ru-RU"/>
              </w:rPr>
            </w:pPr>
          </w:p>
        </w:tc>
        <w:tc>
          <w:tcPr>
            <w:tcW w:w="1207" w:type="dxa"/>
            <w:gridSpan w:val="3"/>
            <w:vMerge/>
          </w:tcPr>
          <w:p w:rsidR="008B4DD2" w:rsidRPr="00360B37" w:rsidRDefault="008B4DD2" w:rsidP="00360B37">
            <w:pPr>
              <w:rPr>
                <w:rFonts w:ascii="Times New Roman" w:eastAsia="Times New Roman" w:hAnsi="Times New Roman" w:cs="Times New Roman"/>
                <w:b/>
                <w:color w:val="000000"/>
                <w:sz w:val="18"/>
                <w:szCs w:val="18"/>
                <w:lang w:eastAsia="ru-RU"/>
              </w:rPr>
            </w:pPr>
          </w:p>
        </w:tc>
        <w:tc>
          <w:tcPr>
            <w:tcW w:w="784" w:type="dxa"/>
            <w:vMerge/>
          </w:tcPr>
          <w:p w:rsidR="008B4DD2" w:rsidRPr="00360B37" w:rsidRDefault="008B4DD2" w:rsidP="00360B37">
            <w:pPr>
              <w:rPr>
                <w:rFonts w:ascii="Times New Roman" w:hAnsi="Times New Roman" w:cs="Times New Roman"/>
                <w:b/>
                <w:sz w:val="18"/>
                <w:szCs w:val="18"/>
              </w:rPr>
            </w:pPr>
          </w:p>
        </w:tc>
        <w:tc>
          <w:tcPr>
            <w:tcW w:w="1565" w:type="dxa"/>
            <w:gridSpan w:val="2"/>
            <w:vMerge/>
          </w:tcPr>
          <w:p w:rsidR="008B4DD2" w:rsidRPr="00360B37" w:rsidRDefault="008B4DD2" w:rsidP="00360B37">
            <w:pPr>
              <w:rPr>
                <w:rFonts w:ascii="Times New Roman" w:hAnsi="Times New Roman" w:cs="Times New Roman"/>
                <w:b/>
                <w:sz w:val="18"/>
                <w:szCs w:val="18"/>
                <w:lang w:eastAsia="ru-RU"/>
              </w:rPr>
            </w:pPr>
          </w:p>
        </w:tc>
        <w:tc>
          <w:tcPr>
            <w:tcW w:w="2558" w:type="dxa"/>
            <w:gridSpan w:val="2"/>
          </w:tcPr>
          <w:p w:rsidR="008B4DD2" w:rsidRPr="00360B37" w:rsidRDefault="008B4DD2" w:rsidP="00360B37">
            <w:pP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Очные</w:t>
            </w:r>
          </w:p>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конкурсные мероприятия</w:t>
            </w:r>
          </w:p>
          <w:p w:rsidR="008B4DD2" w:rsidRPr="00360B37" w:rsidRDefault="008B4DD2" w:rsidP="00674D90">
            <w:pPr>
              <w:rPr>
                <w:rFonts w:ascii="Times New Roman" w:eastAsia="Times New Roman" w:hAnsi="Times New Roman" w:cs="Times New Roman"/>
                <w:b/>
                <w:color w:val="000000"/>
                <w:sz w:val="18"/>
                <w:szCs w:val="18"/>
                <w:lang w:eastAsia="ru-RU"/>
              </w:rPr>
            </w:pPr>
            <w:proofErr w:type="gramStart"/>
            <w:r w:rsidRPr="005454DF">
              <w:rPr>
                <w:rFonts w:ascii="Times New Roman" w:hAnsi="Times New Roman" w:cs="Times New Roman"/>
                <w:i/>
                <w:sz w:val="18"/>
                <w:szCs w:val="18"/>
              </w:rPr>
              <w:t>(Название мероприятия,</w:t>
            </w:r>
            <w:r w:rsidRPr="005454DF">
              <w:rPr>
                <w:i/>
                <w:color w:val="000000"/>
                <w:sz w:val="27"/>
                <w:szCs w:val="27"/>
              </w:rPr>
              <w:t xml:space="preserve"> </w:t>
            </w:r>
            <w:r w:rsidRPr="005454DF">
              <w:rPr>
                <w:rFonts w:ascii="Times New Roman" w:hAnsi="Times New Roman" w:cs="Times New Roman"/>
                <w:i/>
                <w:sz w:val="18"/>
                <w:szCs w:val="18"/>
              </w:rPr>
              <w:t xml:space="preserve">статус участника (победитель, призер, дипломант 1,2,3 степени, лауреат и пр.), </w:t>
            </w:r>
            <w:proofErr w:type="gramEnd"/>
          </w:p>
        </w:tc>
        <w:tc>
          <w:tcPr>
            <w:tcW w:w="2551" w:type="dxa"/>
          </w:tcPr>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Дистанционные</w:t>
            </w:r>
          </w:p>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конкурсные</w:t>
            </w:r>
          </w:p>
          <w:p w:rsidR="008B4DD2" w:rsidRPr="00360B37" w:rsidRDefault="008B4DD2" w:rsidP="00360B37">
            <w:pPr>
              <w:rPr>
                <w:rFonts w:ascii="Times New Roman" w:eastAsia="Times New Roman" w:hAnsi="Times New Roman" w:cs="Times New Roman"/>
                <w:b/>
                <w:color w:val="000000"/>
                <w:sz w:val="18"/>
                <w:szCs w:val="18"/>
                <w:lang w:eastAsia="ru-RU"/>
              </w:rPr>
            </w:pPr>
            <w:r w:rsidRPr="00360B37">
              <w:rPr>
                <w:rFonts w:ascii="Times New Roman" w:eastAsia="Times New Roman" w:hAnsi="Times New Roman" w:cs="Times New Roman"/>
                <w:b/>
                <w:color w:val="000000"/>
                <w:sz w:val="18"/>
                <w:szCs w:val="18"/>
                <w:lang w:eastAsia="ru-RU"/>
              </w:rPr>
              <w:t>мероприятия</w:t>
            </w:r>
          </w:p>
          <w:p w:rsidR="008B4DD2" w:rsidRPr="00360B37" w:rsidRDefault="008B4DD2" w:rsidP="009B43C1">
            <w:pPr>
              <w:rPr>
                <w:rFonts w:ascii="Times New Roman" w:eastAsia="Times New Roman" w:hAnsi="Times New Roman" w:cs="Times New Roman"/>
                <w:b/>
                <w:color w:val="000000"/>
                <w:sz w:val="18"/>
                <w:szCs w:val="18"/>
                <w:lang w:eastAsia="ru-RU"/>
              </w:rPr>
            </w:pPr>
            <w:proofErr w:type="gramStart"/>
            <w:r w:rsidRPr="005454DF">
              <w:rPr>
                <w:rFonts w:ascii="Times New Roman" w:hAnsi="Times New Roman" w:cs="Times New Roman"/>
                <w:i/>
                <w:sz w:val="18"/>
                <w:szCs w:val="18"/>
              </w:rPr>
              <w:t>(Название мероприятия,</w:t>
            </w:r>
            <w:r w:rsidRPr="005454DF">
              <w:rPr>
                <w:i/>
                <w:color w:val="000000"/>
                <w:sz w:val="27"/>
                <w:szCs w:val="27"/>
              </w:rPr>
              <w:t xml:space="preserve"> </w:t>
            </w:r>
            <w:r w:rsidRPr="005454DF">
              <w:rPr>
                <w:rFonts w:ascii="Times New Roman" w:hAnsi="Times New Roman" w:cs="Times New Roman"/>
                <w:i/>
                <w:sz w:val="18"/>
                <w:szCs w:val="18"/>
              </w:rPr>
              <w:t xml:space="preserve">статус участника (победитель, призер, дипломант 1,2,3 степени, лауреат и пр.), </w:t>
            </w:r>
            <w:proofErr w:type="gramEnd"/>
          </w:p>
        </w:tc>
        <w:tc>
          <w:tcPr>
            <w:tcW w:w="2126" w:type="dxa"/>
            <w:vMerge/>
          </w:tcPr>
          <w:p w:rsidR="008B4DD2" w:rsidRPr="00360B37" w:rsidRDefault="008B4DD2" w:rsidP="00360B37">
            <w:pPr>
              <w:rPr>
                <w:rFonts w:ascii="Times New Roman" w:hAnsi="Times New Roman" w:cs="Times New Roman"/>
                <w:b/>
                <w:sz w:val="18"/>
                <w:szCs w:val="18"/>
              </w:rPr>
            </w:pPr>
          </w:p>
        </w:tc>
      </w:tr>
      <w:tr w:rsidR="008B4DD2" w:rsidTr="008B4DD2">
        <w:trPr>
          <w:trHeight w:val="470"/>
          <w:jc w:val="center"/>
        </w:trPr>
        <w:tc>
          <w:tcPr>
            <w:tcW w:w="14705" w:type="dxa"/>
            <w:gridSpan w:val="14"/>
          </w:tcPr>
          <w:p w:rsidR="008B4DD2" w:rsidRPr="00727F5C" w:rsidRDefault="008B4DD2" w:rsidP="00727F5C">
            <w:pPr>
              <w:jc w:val="center"/>
              <w:rPr>
                <w:rFonts w:ascii="Times New Roman" w:hAnsi="Times New Roman" w:cs="Times New Roman"/>
                <w:b/>
                <w:sz w:val="28"/>
                <w:szCs w:val="28"/>
              </w:rPr>
            </w:pPr>
            <w:r w:rsidRPr="00727F5C">
              <w:rPr>
                <w:rFonts w:ascii="Times New Roman" w:hAnsi="Times New Roman" w:cs="Times New Roman"/>
                <w:sz w:val="28"/>
                <w:szCs w:val="28"/>
              </w:rPr>
              <w:t>Интеллектуальная направленность</w:t>
            </w:r>
          </w:p>
        </w:tc>
      </w:tr>
      <w:tr w:rsidR="008B4DD2" w:rsidTr="008B4DD2">
        <w:trPr>
          <w:jc w:val="center"/>
        </w:trPr>
        <w:tc>
          <w:tcPr>
            <w:tcW w:w="475" w:type="dxa"/>
          </w:tcPr>
          <w:p w:rsidR="008B4DD2" w:rsidRPr="000B7CAD" w:rsidRDefault="008B4DD2" w:rsidP="006E7565">
            <w:pPr>
              <w:rPr>
                <w:rFonts w:ascii="Times New Roman" w:hAnsi="Times New Roman" w:cs="Times New Roman"/>
                <w:sz w:val="28"/>
                <w:szCs w:val="28"/>
              </w:rPr>
            </w:pPr>
            <w:r w:rsidRPr="000B7CAD">
              <w:rPr>
                <w:rFonts w:ascii="Times New Roman" w:hAnsi="Times New Roman" w:cs="Times New Roman"/>
                <w:sz w:val="28"/>
                <w:szCs w:val="28"/>
              </w:rPr>
              <w:t>1</w:t>
            </w:r>
          </w:p>
        </w:tc>
        <w:tc>
          <w:tcPr>
            <w:tcW w:w="2054" w:type="dxa"/>
            <w:gridSpan w:val="2"/>
          </w:tcPr>
          <w:p w:rsidR="008B4DD2" w:rsidRPr="00360B37" w:rsidRDefault="008B4DD2" w:rsidP="006E7565">
            <w:pPr>
              <w:rPr>
                <w:rFonts w:ascii="Times New Roman" w:hAnsi="Times New Roman" w:cs="Times New Roman"/>
                <w:b/>
                <w:color w:val="C00000"/>
                <w:sz w:val="18"/>
                <w:szCs w:val="18"/>
              </w:rPr>
            </w:pPr>
          </w:p>
        </w:tc>
        <w:tc>
          <w:tcPr>
            <w:tcW w:w="1543" w:type="dxa"/>
            <w:gridSpan w:val="2"/>
          </w:tcPr>
          <w:p w:rsidR="008B4DD2" w:rsidRPr="00360B37" w:rsidRDefault="008B4DD2" w:rsidP="006E7565">
            <w:pPr>
              <w:rPr>
                <w:rFonts w:ascii="Times New Roman" w:hAnsi="Times New Roman" w:cs="Times New Roman"/>
                <w:b/>
                <w:color w:val="C00000"/>
                <w:sz w:val="18"/>
                <w:szCs w:val="18"/>
              </w:rPr>
            </w:pPr>
          </w:p>
        </w:tc>
        <w:tc>
          <w:tcPr>
            <w:tcW w:w="1003" w:type="dxa"/>
          </w:tcPr>
          <w:p w:rsidR="008B4DD2" w:rsidRPr="00360B37" w:rsidRDefault="008B4DD2" w:rsidP="006E7565">
            <w:pPr>
              <w:rPr>
                <w:rFonts w:ascii="Times New Roman" w:hAnsi="Times New Roman" w:cs="Times New Roman"/>
                <w:b/>
                <w:color w:val="C00000"/>
                <w:sz w:val="18"/>
                <w:szCs w:val="18"/>
              </w:rPr>
            </w:pPr>
          </w:p>
        </w:tc>
        <w:tc>
          <w:tcPr>
            <w:tcW w:w="844" w:type="dxa"/>
            <w:gridSpan w:val="3"/>
          </w:tcPr>
          <w:p w:rsidR="008B4DD2" w:rsidRPr="00360B37" w:rsidRDefault="008B4DD2" w:rsidP="006E7565">
            <w:pPr>
              <w:rPr>
                <w:rFonts w:ascii="Times New Roman" w:hAnsi="Times New Roman" w:cs="Times New Roman"/>
                <w:b/>
                <w:color w:val="C00000"/>
                <w:sz w:val="18"/>
                <w:szCs w:val="18"/>
              </w:rPr>
            </w:pPr>
          </w:p>
        </w:tc>
        <w:tc>
          <w:tcPr>
            <w:tcW w:w="1557" w:type="dxa"/>
            <w:gridSpan w:val="2"/>
          </w:tcPr>
          <w:p w:rsidR="008B4DD2" w:rsidRPr="00360B37" w:rsidRDefault="008B4DD2" w:rsidP="006E7565">
            <w:pPr>
              <w:rPr>
                <w:rFonts w:ascii="Times New Roman" w:hAnsi="Times New Roman" w:cs="Times New Roman"/>
                <w:b/>
                <w:color w:val="C00000"/>
                <w:sz w:val="18"/>
                <w:szCs w:val="18"/>
              </w:rPr>
            </w:pPr>
          </w:p>
        </w:tc>
        <w:tc>
          <w:tcPr>
            <w:tcW w:w="2552" w:type="dxa"/>
          </w:tcPr>
          <w:p w:rsidR="008B4DD2" w:rsidRPr="00360B37" w:rsidRDefault="008B4DD2" w:rsidP="006E7565">
            <w:pPr>
              <w:rPr>
                <w:rFonts w:ascii="Times New Roman" w:hAnsi="Times New Roman" w:cs="Times New Roman"/>
                <w:b/>
                <w:color w:val="C00000"/>
                <w:sz w:val="18"/>
                <w:szCs w:val="18"/>
              </w:rPr>
            </w:pPr>
          </w:p>
        </w:tc>
        <w:tc>
          <w:tcPr>
            <w:tcW w:w="2551" w:type="dxa"/>
          </w:tcPr>
          <w:p w:rsidR="008B4DD2" w:rsidRPr="00360B37" w:rsidRDefault="008B4DD2" w:rsidP="006E7565">
            <w:pPr>
              <w:rPr>
                <w:rFonts w:ascii="Times New Roman" w:hAnsi="Times New Roman" w:cs="Times New Roman"/>
                <w:b/>
                <w:color w:val="C00000"/>
                <w:sz w:val="18"/>
                <w:szCs w:val="18"/>
              </w:rPr>
            </w:pPr>
          </w:p>
        </w:tc>
        <w:tc>
          <w:tcPr>
            <w:tcW w:w="2126" w:type="dxa"/>
          </w:tcPr>
          <w:p w:rsidR="008B4DD2" w:rsidRPr="00360B37" w:rsidRDefault="008B4DD2" w:rsidP="006E7565">
            <w:pPr>
              <w:rPr>
                <w:rFonts w:ascii="Times New Roman" w:hAnsi="Times New Roman" w:cs="Times New Roman"/>
                <w:b/>
                <w:color w:val="C00000"/>
                <w:sz w:val="18"/>
                <w:szCs w:val="18"/>
              </w:rPr>
            </w:pPr>
          </w:p>
        </w:tc>
      </w:tr>
      <w:tr w:rsidR="008B4DD2" w:rsidTr="008B4DD2">
        <w:trPr>
          <w:jc w:val="center"/>
        </w:trPr>
        <w:tc>
          <w:tcPr>
            <w:tcW w:w="475" w:type="dxa"/>
          </w:tcPr>
          <w:p w:rsidR="008B4DD2" w:rsidRPr="000B7CAD" w:rsidRDefault="008B4DD2" w:rsidP="006E7565">
            <w:pPr>
              <w:jc w:val="both"/>
              <w:rPr>
                <w:rFonts w:ascii="Times New Roman" w:hAnsi="Times New Roman" w:cs="Times New Roman"/>
                <w:sz w:val="28"/>
                <w:szCs w:val="28"/>
              </w:rPr>
            </w:pPr>
            <w:r w:rsidRPr="000B7CAD">
              <w:rPr>
                <w:rFonts w:ascii="Times New Roman" w:hAnsi="Times New Roman" w:cs="Times New Roman"/>
                <w:sz w:val="28"/>
                <w:szCs w:val="28"/>
              </w:rPr>
              <w:t>2</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r w:rsidR="008B4DD2" w:rsidTr="008B4DD2">
        <w:trPr>
          <w:jc w:val="center"/>
        </w:trPr>
        <w:tc>
          <w:tcPr>
            <w:tcW w:w="14705" w:type="dxa"/>
            <w:gridSpan w:val="14"/>
            <w:vAlign w:val="center"/>
          </w:tcPr>
          <w:p w:rsidR="008B4DD2" w:rsidRPr="00727F5C" w:rsidRDefault="008B4DD2" w:rsidP="00727F5C">
            <w:pPr>
              <w:jc w:val="center"/>
              <w:rPr>
                <w:rFonts w:ascii="Times New Roman" w:hAnsi="Times New Roman" w:cs="Times New Roman"/>
                <w:color w:val="C00000"/>
                <w:sz w:val="28"/>
                <w:szCs w:val="28"/>
              </w:rPr>
            </w:pPr>
            <w:r w:rsidRPr="00727F5C">
              <w:rPr>
                <w:rFonts w:ascii="Times New Roman" w:hAnsi="Times New Roman" w:cs="Times New Roman"/>
                <w:b/>
                <w:sz w:val="28"/>
                <w:szCs w:val="28"/>
                <w:lang w:eastAsia="ru-RU"/>
              </w:rPr>
              <w:t xml:space="preserve">    </w:t>
            </w:r>
            <w:r w:rsidRPr="00727F5C">
              <w:rPr>
                <w:rFonts w:ascii="Times New Roman" w:hAnsi="Times New Roman" w:cs="Times New Roman"/>
                <w:sz w:val="28"/>
                <w:szCs w:val="28"/>
              </w:rPr>
              <w:t>Художественная направленность</w:t>
            </w:r>
          </w:p>
          <w:p w:rsidR="008B4DD2" w:rsidRPr="00727F5C" w:rsidRDefault="008B4DD2" w:rsidP="006E7565">
            <w:pPr>
              <w:rPr>
                <w:rFonts w:ascii="Times New Roman" w:hAnsi="Times New Roman" w:cs="Times New Roman"/>
                <w:color w:val="C00000"/>
                <w:sz w:val="28"/>
                <w:szCs w:val="28"/>
              </w:rPr>
            </w:pPr>
          </w:p>
        </w:tc>
      </w:tr>
      <w:tr w:rsidR="008B4DD2" w:rsidTr="008B4DD2">
        <w:trPr>
          <w:jc w:val="center"/>
        </w:trPr>
        <w:tc>
          <w:tcPr>
            <w:tcW w:w="475" w:type="dxa"/>
          </w:tcPr>
          <w:p w:rsidR="008B4DD2" w:rsidRPr="000B7CAD" w:rsidRDefault="008B4DD2" w:rsidP="006E7565">
            <w:pPr>
              <w:jc w:val="both"/>
              <w:rPr>
                <w:rFonts w:ascii="Times New Roman" w:hAnsi="Times New Roman" w:cs="Times New Roman"/>
                <w:sz w:val="28"/>
                <w:szCs w:val="28"/>
              </w:rPr>
            </w:pPr>
            <w:r>
              <w:rPr>
                <w:rFonts w:ascii="Times New Roman" w:hAnsi="Times New Roman" w:cs="Times New Roman"/>
                <w:sz w:val="28"/>
                <w:szCs w:val="28"/>
              </w:rPr>
              <w:t>1</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Pr="00727F5C"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r w:rsidR="008B4DD2" w:rsidTr="008B4DD2">
        <w:trPr>
          <w:jc w:val="center"/>
        </w:trPr>
        <w:tc>
          <w:tcPr>
            <w:tcW w:w="475" w:type="dxa"/>
          </w:tcPr>
          <w:p w:rsidR="008B4DD2" w:rsidRPr="000B7CAD" w:rsidRDefault="008B4DD2" w:rsidP="006E7565">
            <w:pPr>
              <w:jc w:val="both"/>
              <w:rPr>
                <w:rFonts w:ascii="Times New Roman" w:hAnsi="Times New Roman" w:cs="Times New Roman"/>
                <w:sz w:val="28"/>
                <w:szCs w:val="28"/>
              </w:rPr>
            </w:pPr>
            <w:r>
              <w:rPr>
                <w:rFonts w:ascii="Times New Roman" w:hAnsi="Times New Roman" w:cs="Times New Roman"/>
                <w:sz w:val="28"/>
                <w:szCs w:val="28"/>
              </w:rPr>
              <w:t>2</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Pr="00727F5C"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r w:rsidR="008B4DD2" w:rsidTr="008B4DD2">
        <w:trPr>
          <w:jc w:val="center"/>
        </w:trPr>
        <w:tc>
          <w:tcPr>
            <w:tcW w:w="14705" w:type="dxa"/>
            <w:gridSpan w:val="14"/>
            <w:vAlign w:val="center"/>
          </w:tcPr>
          <w:p w:rsidR="008B4DD2" w:rsidRPr="00727F5C" w:rsidRDefault="008B4DD2" w:rsidP="00727F5C">
            <w:pPr>
              <w:jc w:val="center"/>
              <w:rPr>
                <w:rFonts w:ascii="Times New Roman" w:hAnsi="Times New Roman" w:cs="Times New Roman"/>
                <w:b/>
                <w:sz w:val="28"/>
                <w:szCs w:val="28"/>
                <w:u w:val="single"/>
                <w:lang w:eastAsia="ru-RU"/>
              </w:rPr>
            </w:pPr>
            <w:r w:rsidRPr="00727F5C">
              <w:rPr>
                <w:rFonts w:ascii="Times New Roman" w:hAnsi="Times New Roman" w:cs="Times New Roman"/>
                <w:sz w:val="28"/>
                <w:szCs w:val="28"/>
              </w:rPr>
              <w:t>Научно-техническая направленность</w:t>
            </w:r>
          </w:p>
        </w:tc>
      </w:tr>
      <w:tr w:rsidR="008B4DD2" w:rsidTr="008B4DD2">
        <w:trPr>
          <w:jc w:val="center"/>
        </w:trPr>
        <w:tc>
          <w:tcPr>
            <w:tcW w:w="475" w:type="dxa"/>
          </w:tcPr>
          <w:p w:rsidR="008B4DD2" w:rsidRDefault="008B4DD2" w:rsidP="006E7565">
            <w:pPr>
              <w:jc w:val="both"/>
              <w:rPr>
                <w:rFonts w:ascii="Times New Roman" w:hAnsi="Times New Roman" w:cs="Times New Roman"/>
                <w:sz w:val="28"/>
                <w:szCs w:val="28"/>
              </w:rPr>
            </w:pPr>
            <w:r>
              <w:rPr>
                <w:rFonts w:ascii="Times New Roman" w:hAnsi="Times New Roman" w:cs="Times New Roman"/>
                <w:sz w:val="28"/>
                <w:szCs w:val="28"/>
              </w:rPr>
              <w:t>1</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Pr="00727F5C"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r w:rsidR="008B4DD2" w:rsidTr="008B4DD2">
        <w:trPr>
          <w:jc w:val="center"/>
        </w:trPr>
        <w:tc>
          <w:tcPr>
            <w:tcW w:w="475" w:type="dxa"/>
          </w:tcPr>
          <w:p w:rsidR="008B4DD2" w:rsidRDefault="008B4DD2" w:rsidP="006E7565">
            <w:pPr>
              <w:jc w:val="both"/>
              <w:rPr>
                <w:rFonts w:ascii="Times New Roman" w:hAnsi="Times New Roman" w:cs="Times New Roman"/>
                <w:sz w:val="28"/>
                <w:szCs w:val="28"/>
              </w:rPr>
            </w:pPr>
            <w:r>
              <w:rPr>
                <w:rFonts w:ascii="Times New Roman" w:hAnsi="Times New Roman" w:cs="Times New Roman"/>
                <w:sz w:val="28"/>
                <w:szCs w:val="28"/>
              </w:rPr>
              <w:t>2</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Pr="00727F5C"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r w:rsidR="008B4DD2" w:rsidTr="008B4DD2">
        <w:trPr>
          <w:jc w:val="center"/>
        </w:trPr>
        <w:tc>
          <w:tcPr>
            <w:tcW w:w="14705" w:type="dxa"/>
            <w:gridSpan w:val="14"/>
            <w:vAlign w:val="center"/>
          </w:tcPr>
          <w:p w:rsidR="008B4DD2" w:rsidRPr="00727F5C" w:rsidRDefault="008B4DD2" w:rsidP="00727F5C">
            <w:pPr>
              <w:jc w:val="center"/>
              <w:rPr>
                <w:rFonts w:ascii="Times New Roman" w:hAnsi="Times New Roman" w:cs="Times New Roman"/>
                <w:b/>
                <w:sz w:val="28"/>
                <w:szCs w:val="28"/>
                <w:u w:val="single"/>
                <w:lang w:eastAsia="ru-RU"/>
              </w:rPr>
            </w:pPr>
            <w:r w:rsidRPr="00727F5C">
              <w:rPr>
                <w:rFonts w:ascii="Times New Roman" w:hAnsi="Times New Roman" w:cs="Times New Roman"/>
                <w:b/>
                <w:sz w:val="28"/>
                <w:szCs w:val="28"/>
                <w:lang w:eastAsia="ru-RU"/>
              </w:rPr>
              <w:t xml:space="preserve">        </w:t>
            </w:r>
            <w:r w:rsidRPr="00727F5C">
              <w:rPr>
                <w:rFonts w:ascii="Times New Roman" w:hAnsi="Times New Roman" w:cs="Times New Roman"/>
                <w:sz w:val="28"/>
                <w:szCs w:val="28"/>
              </w:rPr>
              <w:t>Физкультурно-спортивная направленность</w:t>
            </w:r>
          </w:p>
          <w:p w:rsidR="008B4DD2" w:rsidRPr="00727F5C" w:rsidRDefault="008B4DD2" w:rsidP="006E7565">
            <w:pPr>
              <w:jc w:val="center"/>
              <w:rPr>
                <w:rFonts w:ascii="Times New Roman" w:hAnsi="Times New Roman" w:cs="Times New Roman"/>
                <w:b/>
                <w:sz w:val="28"/>
                <w:szCs w:val="28"/>
                <w:u w:val="single"/>
                <w:lang w:eastAsia="ru-RU"/>
              </w:rPr>
            </w:pPr>
          </w:p>
        </w:tc>
      </w:tr>
      <w:tr w:rsidR="008B4DD2" w:rsidTr="008B4DD2">
        <w:trPr>
          <w:jc w:val="center"/>
        </w:trPr>
        <w:tc>
          <w:tcPr>
            <w:tcW w:w="475" w:type="dxa"/>
          </w:tcPr>
          <w:p w:rsidR="008B4DD2" w:rsidRDefault="008B4DD2" w:rsidP="006E7565">
            <w:pPr>
              <w:jc w:val="both"/>
              <w:rPr>
                <w:rFonts w:ascii="Times New Roman" w:hAnsi="Times New Roman" w:cs="Times New Roman"/>
                <w:sz w:val="28"/>
                <w:szCs w:val="28"/>
              </w:rPr>
            </w:pPr>
            <w:r>
              <w:rPr>
                <w:rFonts w:ascii="Times New Roman" w:hAnsi="Times New Roman" w:cs="Times New Roman"/>
                <w:sz w:val="28"/>
                <w:szCs w:val="28"/>
              </w:rPr>
              <w:t>1</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Pr="00727F5C"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r w:rsidR="008B4DD2" w:rsidTr="008B4DD2">
        <w:trPr>
          <w:jc w:val="center"/>
        </w:trPr>
        <w:tc>
          <w:tcPr>
            <w:tcW w:w="475" w:type="dxa"/>
          </w:tcPr>
          <w:p w:rsidR="008B4DD2" w:rsidRDefault="008B4DD2" w:rsidP="006E7565">
            <w:pPr>
              <w:jc w:val="both"/>
              <w:rPr>
                <w:rFonts w:ascii="Times New Roman" w:hAnsi="Times New Roman" w:cs="Times New Roman"/>
                <w:sz w:val="28"/>
                <w:szCs w:val="28"/>
              </w:rPr>
            </w:pPr>
            <w:r>
              <w:rPr>
                <w:rFonts w:ascii="Times New Roman" w:hAnsi="Times New Roman" w:cs="Times New Roman"/>
                <w:sz w:val="28"/>
                <w:szCs w:val="28"/>
              </w:rPr>
              <w:t>2</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Pr="00727F5C"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r w:rsidR="008B4DD2" w:rsidTr="008B4DD2">
        <w:trPr>
          <w:jc w:val="center"/>
        </w:trPr>
        <w:tc>
          <w:tcPr>
            <w:tcW w:w="14705" w:type="dxa"/>
            <w:gridSpan w:val="14"/>
          </w:tcPr>
          <w:p w:rsidR="008B4DD2" w:rsidRPr="00727F5C" w:rsidRDefault="008B4DD2" w:rsidP="00B85935">
            <w:pPr>
              <w:jc w:val="center"/>
              <w:rPr>
                <w:rFonts w:ascii="Times New Roman" w:hAnsi="Times New Roman" w:cs="Times New Roman"/>
                <w:sz w:val="28"/>
                <w:szCs w:val="28"/>
              </w:rPr>
            </w:pPr>
            <w:r w:rsidRPr="00727F5C">
              <w:rPr>
                <w:rFonts w:ascii="Times New Roman" w:hAnsi="Times New Roman" w:cs="Times New Roman"/>
                <w:sz w:val="28"/>
                <w:szCs w:val="28"/>
              </w:rPr>
              <w:t>Естественнонаучная направленность</w:t>
            </w:r>
          </w:p>
        </w:tc>
      </w:tr>
      <w:tr w:rsidR="008B4DD2" w:rsidTr="008B4DD2">
        <w:trPr>
          <w:jc w:val="center"/>
        </w:trPr>
        <w:tc>
          <w:tcPr>
            <w:tcW w:w="475" w:type="dxa"/>
          </w:tcPr>
          <w:p w:rsidR="008B4DD2" w:rsidRDefault="00B85935" w:rsidP="006E7565">
            <w:pPr>
              <w:jc w:val="both"/>
              <w:rPr>
                <w:rFonts w:ascii="Times New Roman" w:hAnsi="Times New Roman" w:cs="Times New Roman"/>
                <w:sz w:val="28"/>
                <w:szCs w:val="28"/>
              </w:rPr>
            </w:pPr>
            <w:r>
              <w:rPr>
                <w:rFonts w:ascii="Times New Roman" w:hAnsi="Times New Roman" w:cs="Times New Roman"/>
                <w:sz w:val="28"/>
                <w:szCs w:val="28"/>
              </w:rPr>
              <w:t>1</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r w:rsidR="008B4DD2" w:rsidTr="008B4DD2">
        <w:trPr>
          <w:jc w:val="center"/>
        </w:trPr>
        <w:tc>
          <w:tcPr>
            <w:tcW w:w="475" w:type="dxa"/>
          </w:tcPr>
          <w:p w:rsidR="008B4DD2" w:rsidRDefault="00B85935" w:rsidP="006E7565">
            <w:pPr>
              <w:jc w:val="both"/>
              <w:rPr>
                <w:rFonts w:ascii="Times New Roman" w:hAnsi="Times New Roman" w:cs="Times New Roman"/>
                <w:sz w:val="28"/>
                <w:szCs w:val="28"/>
              </w:rPr>
            </w:pPr>
            <w:r>
              <w:rPr>
                <w:rFonts w:ascii="Times New Roman" w:hAnsi="Times New Roman" w:cs="Times New Roman"/>
                <w:sz w:val="28"/>
                <w:szCs w:val="28"/>
              </w:rPr>
              <w:t>2</w:t>
            </w:r>
          </w:p>
        </w:tc>
        <w:tc>
          <w:tcPr>
            <w:tcW w:w="2054" w:type="dxa"/>
            <w:gridSpan w:val="2"/>
          </w:tcPr>
          <w:p w:rsidR="008B4DD2" w:rsidRDefault="008B4DD2" w:rsidP="006E7565">
            <w:pPr>
              <w:jc w:val="both"/>
              <w:rPr>
                <w:rFonts w:ascii="Times New Roman" w:hAnsi="Times New Roman" w:cs="Times New Roman"/>
                <w:color w:val="C00000"/>
                <w:sz w:val="28"/>
                <w:szCs w:val="28"/>
              </w:rPr>
            </w:pPr>
          </w:p>
        </w:tc>
        <w:tc>
          <w:tcPr>
            <w:tcW w:w="1543" w:type="dxa"/>
            <w:gridSpan w:val="2"/>
          </w:tcPr>
          <w:p w:rsidR="008B4DD2" w:rsidRDefault="008B4DD2" w:rsidP="006E7565">
            <w:pPr>
              <w:jc w:val="both"/>
              <w:rPr>
                <w:rFonts w:ascii="Times New Roman" w:hAnsi="Times New Roman" w:cs="Times New Roman"/>
                <w:color w:val="C00000"/>
                <w:sz w:val="28"/>
                <w:szCs w:val="28"/>
              </w:rPr>
            </w:pPr>
          </w:p>
        </w:tc>
        <w:tc>
          <w:tcPr>
            <w:tcW w:w="1003" w:type="dxa"/>
          </w:tcPr>
          <w:p w:rsidR="008B4DD2" w:rsidRDefault="008B4DD2" w:rsidP="006E7565">
            <w:pPr>
              <w:jc w:val="both"/>
              <w:rPr>
                <w:rFonts w:ascii="Times New Roman" w:hAnsi="Times New Roman" w:cs="Times New Roman"/>
                <w:color w:val="C00000"/>
                <w:sz w:val="28"/>
                <w:szCs w:val="28"/>
              </w:rPr>
            </w:pPr>
          </w:p>
        </w:tc>
        <w:tc>
          <w:tcPr>
            <w:tcW w:w="844" w:type="dxa"/>
            <w:gridSpan w:val="3"/>
          </w:tcPr>
          <w:p w:rsidR="008B4DD2" w:rsidRDefault="008B4DD2" w:rsidP="006E7565">
            <w:pPr>
              <w:jc w:val="both"/>
              <w:rPr>
                <w:rFonts w:ascii="Times New Roman" w:hAnsi="Times New Roman" w:cs="Times New Roman"/>
                <w:color w:val="C00000"/>
                <w:sz w:val="28"/>
                <w:szCs w:val="28"/>
              </w:rPr>
            </w:pPr>
          </w:p>
        </w:tc>
        <w:tc>
          <w:tcPr>
            <w:tcW w:w="1557" w:type="dxa"/>
            <w:gridSpan w:val="2"/>
          </w:tcPr>
          <w:p w:rsidR="008B4DD2" w:rsidRDefault="008B4DD2" w:rsidP="006E7565">
            <w:pPr>
              <w:jc w:val="both"/>
              <w:rPr>
                <w:rFonts w:ascii="Times New Roman" w:hAnsi="Times New Roman" w:cs="Times New Roman"/>
                <w:color w:val="C00000"/>
                <w:sz w:val="28"/>
                <w:szCs w:val="28"/>
              </w:rPr>
            </w:pPr>
          </w:p>
        </w:tc>
        <w:tc>
          <w:tcPr>
            <w:tcW w:w="2552" w:type="dxa"/>
          </w:tcPr>
          <w:p w:rsidR="008B4DD2" w:rsidRDefault="008B4DD2" w:rsidP="006E7565">
            <w:pPr>
              <w:jc w:val="both"/>
              <w:rPr>
                <w:rFonts w:ascii="Times New Roman" w:hAnsi="Times New Roman" w:cs="Times New Roman"/>
                <w:color w:val="C00000"/>
                <w:sz w:val="28"/>
                <w:szCs w:val="28"/>
              </w:rPr>
            </w:pPr>
          </w:p>
        </w:tc>
        <w:tc>
          <w:tcPr>
            <w:tcW w:w="2551" w:type="dxa"/>
          </w:tcPr>
          <w:p w:rsidR="008B4DD2" w:rsidRDefault="008B4DD2" w:rsidP="006E7565">
            <w:pPr>
              <w:jc w:val="both"/>
              <w:rPr>
                <w:rFonts w:ascii="Times New Roman" w:hAnsi="Times New Roman" w:cs="Times New Roman"/>
                <w:color w:val="C00000"/>
                <w:sz w:val="28"/>
                <w:szCs w:val="28"/>
              </w:rPr>
            </w:pPr>
          </w:p>
        </w:tc>
        <w:tc>
          <w:tcPr>
            <w:tcW w:w="2126" w:type="dxa"/>
          </w:tcPr>
          <w:p w:rsidR="008B4DD2" w:rsidRDefault="008B4DD2" w:rsidP="006E7565">
            <w:pPr>
              <w:jc w:val="both"/>
              <w:rPr>
                <w:rFonts w:ascii="Times New Roman" w:hAnsi="Times New Roman" w:cs="Times New Roman"/>
                <w:color w:val="C00000"/>
                <w:sz w:val="28"/>
                <w:szCs w:val="28"/>
              </w:rPr>
            </w:pPr>
          </w:p>
        </w:tc>
      </w:tr>
    </w:tbl>
    <w:p w:rsidR="00800745" w:rsidRPr="004D4402" w:rsidRDefault="00800745" w:rsidP="004D4402">
      <w:pPr>
        <w:rPr>
          <w:rFonts w:ascii="Times New Roman" w:hAnsi="Times New Roman" w:cs="Times New Roman"/>
          <w:sz w:val="28"/>
          <w:szCs w:val="28"/>
        </w:rPr>
        <w:sectPr w:rsidR="00800745" w:rsidRPr="004D4402" w:rsidSect="00245B40">
          <w:pgSz w:w="16838" w:h="11906" w:orient="landscape"/>
          <w:pgMar w:top="1134" w:right="1134" w:bottom="851" w:left="1134" w:header="709" w:footer="709" w:gutter="0"/>
          <w:cols w:space="708"/>
          <w:docGrid w:linePitch="360"/>
        </w:sectPr>
      </w:pPr>
    </w:p>
    <w:p w:rsidR="00261706" w:rsidRDefault="00261706" w:rsidP="00261706">
      <w:pPr>
        <w:spacing w:after="0" w:line="240" w:lineRule="auto"/>
      </w:pPr>
      <w:r>
        <w:lastRenderedPageBreak/>
        <w:t xml:space="preserve">                                                                                                                                            </w:t>
      </w:r>
    </w:p>
    <w:p w:rsidR="00261706" w:rsidRDefault="00261706" w:rsidP="00261706">
      <w:pPr>
        <w:spacing w:after="0" w:line="240" w:lineRule="auto"/>
        <w:rPr>
          <w:rFonts w:ascii="Times New Roman" w:hAnsi="Times New Roman" w:cs="Times New Roman"/>
          <w:sz w:val="20"/>
          <w:szCs w:val="20"/>
        </w:rPr>
      </w:pPr>
      <w:r>
        <w:t xml:space="preserve">                                                                                                                          </w:t>
      </w:r>
      <w:r w:rsidR="00C979AA">
        <w:t xml:space="preserve">               </w:t>
      </w:r>
      <w:r w:rsidRPr="00261706">
        <w:rPr>
          <w:rFonts w:ascii="Times New Roman" w:hAnsi="Times New Roman" w:cs="Times New Roman"/>
          <w:sz w:val="20"/>
          <w:szCs w:val="20"/>
        </w:rPr>
        <w:t xml:space="preserve">Приложение № </w:t>
      </w:r>
      <w:r w:rsidR="00B32486">
        <w:rPr>
          <w:rFonts w:ascii="Times New Roman" w:hAnsi="Times New Roman" w:cs="Times New Roman"/>
          <w:sz w:val="20"/>
          <w:szCs w:val="20"/>
        </w:rPr>
        <w:t>2</w:t>
      </w:r>
      <w:r w:rsidRPr="0026170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61706" w:rsidRPr="00261706" w:rsidRDefault="00261706" w:rsidP="002617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979AA">
        <w:rPr>
          <w:rFonts w:ascii="Times New Roman" w:hAnsi="Times New Roman" w:cs="Times New Roman"/>
          <w:sz w:val="20"/>
          <w:szCs w:val="20"/>
        </w:rPr>
        <w:t xml:space="preserve">  </w:t>
      </w:r>
      <w:r w:rsidRPr="00261706">
        <w:rPr>
          <w:rFonts w:ascii="Times New Roman" w:hAnsi="Times New Roman" w:cs="Times New Roman"/>
          <w:sz w:val="20"/>
          <w:szCs w:val="20"/>
        </w:rPr>
        <w:t xml:space="preserve">к Положению о порядке формирования          </w:t>
      </w:r>
    </w:p>
    <w:p w:rsidR="00261706" w:rsidRDefault="00261706" w:rsidP="00261706">
      <w:pPr>
        <w:spacing w:after="0" w:line="240" w:lineRule="auto"/>
        <w:rPr>
          <w:rFonts w:ascii="Times New Roman" w:hAnsi="Times New Roman" w:cs="Times New Roman"/>
          <w:sz w:val="20"/>
          <w:szCs w:val="20"/>
        </w:rPr>
      </w:pPr>
      <w:r w:rsidRPr="0026170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61706">
        <w:rPr>
          <w:rFonts w:ascii="Times New Roman" w:hAnsi="Times New Roman" w:cs="Times New Roman"/>
          <w:sz w:val="20"/>
          <w:szCs w:val="20"/>
        </w:rPr>
        <w:t xml:space="preserve">и ведения муниципального Банка данных                                                                                                                                                                                                                            </w:t>
      </w:r>
      <w:r>
        <w:rPr>
          <w:rFonts w:ascii="Times New Roman" w:hAnsi="Times New Roman" w:cs="Times New Roman"/>
          <w:sz w:val="20"/>
          <w:szCs w:val="20"/>
        </w:rPr>
        <w:t xml:space="preserve">          </w:t>
      </w:r>
    </w:p>
    <w:p w:rsidR="00261706" w:rsidRPr="00261706" w:rsidRDefault="00261706" w:rsidP="00261706">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 xml:space="preserve">                                                                                                                         </w:t>
      </w:r>
      <w:r w:rsidR="00C979AA">
        <w:rPr>
          <w:rFonts w:ascii="Times New Roman" w:hAnsi="Times New Roman" w:cs="Times New Roman"/>
          <w:sz w:val="20"/>
          <w:szCs w:val="20"/>
        </w:rPr>
        <w:t xml:space="preserve">        </w:t>
      </w:r>
      <w:r w:rsidRPr="00261706">
        <w:rPr>
          <w:rFonts w:ascii="Times New Roman" w:hAnsi="Times New Roman" w:cs="Times New Roman"/>
          <w:sz w:val="20"/>
          <w:szCs w:val="20"/>
        </w:rPr>
        <w:t>талантливых и одаренных детей</w:t>
      </w:r>
    </w:p>
    <w:p w:rsidR="00261706" w:rsidRPr="00EB432E" w:rsidRDefault="00261706" w:rsidP="00261706">
      <w:pPr>
        <w:spacing w:after="0" w:line="240" w:lineRule="auto"/>
        <w:jc w:val="center"/>
        <w:rPr>
          <w:rFonts w:ascii="Times New Roman" w:hAnsi="Times New Roman" w:cs="Times New Roman"/>
          <w:b/>
          <w:sz w:val="28"/>
          <w:szCs w:val="28"/>
        </w:rPr>
      </w:pPr>
    </w:p>
    <w:p w:rsidR="00413119" w:rsidRPr="00CD45B0" w:rsidRDefault="00413119" w:rsidP="003E099C">
      <w:pPr>
        <w:spacing w:after="0" w:line="240" w:lineRule="auto"/>
        <w:jc w:val="both"/>
        <w:rPr>
          <w:rFonts w:ascii="Times New Roman" w:hAnsi="Times New Roman" w:cs="Times New Roman"/>
          <w:color w:val="C00000"/>
          <w:sz w:val="28"/>
          <w:szCs w:val="28"/>
        </w:rPr>
      </w:pPr>
    </w:p>
    <w:p w:rsidR="00413119" w:rsidRPr="00CD45B0" w:rsidRDefault="00413119" w:rsidP="00783C4D">
      <w:pPr>
        <w:spacing w:after="0" w:line="240" w:lineRule="auto"/>
        <w:rPr>
          <w:rFonts w:ascii="Times New Roman" w:hAnsi="Times New Roman" w:cs="Times New Roman"/>
          <w:color w:val="C00000"/>
          <w:sz w:val="28"/>
          <w:szCs w:val="28"/>
        </w:rPr>
      </w:pPr>
    </w:p>
    <w:p w:rsidR="00413119" w:rsidRDefault="00413119" w:rsidP="00783C4D">
      <w:pPr>
        <w:spacing w:after="0" w:line="240" w:lineRule="auto"/>
        <w:rPr>
          <w:rFonts w:ascii="Times New Roman" w:hAnsi="Times New Roman" w:cs="Times New Roman"/>
          <w:sz w:val="28"/>
          <w:szCs w:val="28"/>
        </w:rPr>
      </w:pPr>
    </w:p>
    <w:p w:rsidR="00261706" w:rsidRPr="00261706" w:rsidRDefault="00261706" w:rsidP="00261706">
      <w:pPr>
        <w:spacing w:after="0" w:line="240" w:lineRule="auto"/>
        <w:jc w:val="center"/>
        <w:rPr>
          <w:rFonts w:ascii="Times New Roman" w:hAnsi="Times New Roman" w:cs="Times New Roman"/>
          <w:b/>
          <w:sz w:val="28"/>
          <w:szCs w:val="28"/>
        </w:rPr>
      </w:pPr>
      <w:r w:rsidRPr="00261706">
        <w:rPr>
          <w:rFonts w:ascii="Times New Roman" w:hAnsi="Times New Roman" w:cs="Times New Roman"/>
          <w:b/>
          <w:sz w:val="28"/>
          <w:szCs w:val="28"/>
        </w:rPr>
        <w:t>СОГЛАСИЕ РОДИТЕЛЯ (ЗАКОННОГО ПРЕДСТАВИТЕЛЯ) НА ОБРАБОТКУ ПЕРСОНАЛЬНЫХ ДАННЫХ ОБУЧАЮЩЕГОСЯ</w:t>
      </w:r>
    </w:p>
    <w:p w:rsidR="00261706" w:rsidRDefault="00612479" w:rsidP="006124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w:t>
      </w:r>
      <w:r w:rsidR="00261706" w:rsidRPr="00261706">
        <w:rPr>
          <w:rFonts w:ascii="Times New Roman" w:hAnsi="Times New Roman" w:cs="Times New Roman"/>
          <w:sz w:val="28"/>
          <w:szCs w:val="28"/>
        </w:rPr>
        <w:t>_______________________________________</w:t>
      </w:r>
      <w:r w:rsidR="00261706">
        <w:rPr>
          <w:rFonts w:ascii="Times New Roman" w:hAnsi="Times New Roman" w:cs="Times New Roman"/>
          <w:sz w:val="28"/>
          <w:szCs w:val="28"/>
        </w:rPr>
        <w:t xml:space="preserve">___________________________              </w:t>
      </w:r>
    </w:p>
    <w:p w:rsidR="00261706" w:rsidRPr="00261706" w:rsidRDefault="00261706" w:rsidP="00612479">
      <w:pPr>
        <w:spacing w:after="0" w:line="240" w:lineRule="auto"/>
        <w:jc w:val="both"/>
        <w:rPr>
          <w:rFonts w:ascii="Times New Roman" w:hAnsi="Times New Roman" w:cs="Times New Roman"/>
          <w:sz w:val="18"/>
          <w:szCs w:val="18"/>
        </w:rPr>
      </w:pPr>
      <w:r>
        <w:rPr>
          <w:rFonts w:ascii="Times New Roman" w:hAnsi="Times New Roman" w:cs="Times New Roman"/>
          <w:sz w:val="28"/>
          <w:szCs w:val="28"/>
        </w:rPr>
        <w:t xml:space="preserve">                                                              </w:t>
      </w:r>
      <w:r w:rsidRPr="00261706">
        <w:rPr>
          <w:rFonts w:ascii="Times New Roman" w:hAnsi="Times New Roman" w:cs="Times New Roman"/>
          <w:sz w:val="18"/>
          <w:szCs w:val="18"/>
        </w:rPr>
        <w:t xml:space="preserve">(фамилия, имя, отчество) </w:t>
      </w:r>
    </w:p>
    <w:p w:rsidR="00261706" w:rsidRPr="00261706" w:rsidRDefault="00261706" w:rsidP="006124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Проживающий</w:t>
      </w:r>
      <w:r w:rsidR="00612479">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612479">
        <w:rPr>
          <w:rFonts w:ascii="Times New Roman" w:hAnsi="Times New Roman" w:cs="Times New Roman"/>
          <w:sz w:val="28"/>
          <w:szCs w:val="28"/>
        </w:rPr>
        <w:t>адресу:</w:t>
      </w:r>
      <w:r w:rsidR="00612479" w:rsidRPr="00261706">
        <w:rPr>
          <w:rFonts w:ascii="Times New Roman" w:hAnsi="Times New Roman" w:cs="Times New Roman"/>
          <w:sz w:val="28"/>
          <w:szCs w:val="28"/>
        </w:rPr>
        <w:t xml:space="preserve"> _</w:t>
      </w:r>
      <w:r w:rsidRPr="00261706">
        <w:rPr>
          <w:rFonts w:ascii="Times New Roman" w:hAnsi="Times New Roman" w:cs="Times New Roman"/>
          <w:sz w:val="28"/>
          <w:szCs w:val="28"/>
        </w:rPr>
        <w:t>____________________________</w:t>
      </w:r>
      <w:r>
        <w:rPr>
          <w:rFonts w:ascii="Times New Roman" w:hAnsi="Times New Roman" w:cs="Times New Roman"/>
          <w:sz w:val="28"/>
          <w:szCs w:val="28"/>
        </w:rPr>
        <w:t>_________</w:t>
      </w:r>
      <w:r w:rsidRPr="00261706">
        <w:rPr>
          <w:rFonts w:ascii="Times New Roman" w:hAnsi="Times New Roman" w:cs="Times New Roman"/>
          <w:sz w:val="28"/>
          <w:szCs w:val="28"/>
        </w:rPr>
        <w:t>_______ _____________________________________________</w:t>
      </w:r>
      <w:r>
        <w:rPr>
          <w:rFonts w:ascii="Times New Roman" w:hAnsi="Times New Roman" w:cs="Times New Roman"/>
          <w:sz w:val="28"/>
          <w:szCs w:val="28"/>
        </w:rPr>
        <w:t>_______________________</w:t>
      </w:r>
    </w:p>
    <w:p w:rsidR="00261706" w:rsidRPr="00261706" w:rsidRDefault="00261706" w:rsidP="006124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законный представитель на </w:t>
      </w:r>
      <w:r w:rsidRPr="00261706">
        <w:rPr>
          <w:rFonts w:ascii="Times New Roman" w:hAnsi="Times New Roman" w:cs="Times New Roman"/>
          <w:sz w:val="28"/>
          <w:szCs w:val="28"/>
        </w:rPr>
        <w:t>основании</w:t>
      </w:r>
      <w:r>
        <w:rPr>
          <w:rFonts w:ascii="Times New Roman" w:hAnsi="Times New Roman" w:cs="Times New Roman"/>
          <w:sz w:val="28"/>
          <w:szCs w:val="28"/>
        </w:rPr>
        <w:t xml:space="preserve">________________________________ </w:t>
      </w:r>
      <w:r w:rsidRPr="00261706">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______________________</w:t>
      </w:r>
    </w:p>
    <w:p w:rsidR="00261706" w:rsidRPr="00261706"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i/>
        </w:rPr>
        <w:t xml:space="preserve">документ, подтверждающий, что субъект является законным представителем подопечного </w:t>
      </w:r>
      <w:r w:rsidRPr="00261706">
        <w:rPr>
          <w:rFonts w:ascii="Times New Roman" w:hAnsi="Times New Roman" w:cs="Times New Roman"/>
          <w:sz w:val="28"/>
          <w:szCs w:val="28"/>
        </w:rPr>
        <w:t>настоящим даю свое</w:t>
      </w:r>
      <w:r>
        <w:rPr>
          <w:rFonts w:ascii="Times New Roman" w:hAnsi="Times New Roman" w:cs="Times New Roman"/>
          <w:sz w:val="28"/>
          <w:szCs w:val="28"/>
        </w:rPr>
        <w:t xml:space="preserve"> </w:t>
      </w:r>
      <w:r w:rsidRPr="00261706">
        <w:rPr>
          <w:rFonts w:ascii="Times New Roman" w:hAnsi="Times New Roman" w:cs="Times New Roman"/>
          <w:sz w:val="28"/>
          <w:szCs w:val="28"/>
        </w:rPr>
        <w:t>согласие__________________________________________</w:t>
      </w:r>
    </w:p>
    <w:p w:rsidR="00261706" w:rsidRDefault="00612479" w:rsidP="00612479">
      <w:pPr>
        <w:spacing w:after="0" w:line="240" w:lineRule="auto"/>
        <w:jc w:val="center"/>
        <w:rPr>
          <w:rFonts w:ascii="Times New Roman" w:hAnsi="Times New Roman" w:cs="Times New Roman"/>
          <w:sz w:val="28"/>
          <w:szCs w:val="28"/>
        </w:rPr>
      </w:pPr>
      <w:r>
        <w:rPr>
          <w:rFonts w:ascii="Times New Roman" w:hAnsi="Times New Roman" w:cs="Times New Roman"/>
          <w:i/>
        </w:rPr>
        <w:t xml:space="preserve">                                                              </w:t>
      </w:r>
      <w:r w:rsidR="00261706" w:rsidRPr="00612479">
        <w:rPr>
          <w:rFonts w:ascii="Times New Roman" w:hAnsi="Times New Roman" w:cs="Times New Roman"/>
          <w:i/>
        </w:rPr>
        <w:t>полное название образовательного учреждения</w:t>
      </w:r>
      <w:r w:rsidR="00261706" w:rsidRPr="00261706">
        <w:rPr>
          <w:rFonts w:ascii="Times New Roman" w:hAnsi="Times New Roman" w:cs="Times New Roman"/>
          <w:sz w:val="28"/>
          <w:szCs w:val="28"/>
        </w:rPr>
        <w:t xml:space="preserve"> ___________________________________________________________________</w:t>
      </w:r>
      <w:r w:rsidR="00261706">
        <w:rPr>
          <w:rFonts w:ascii="Times New Roman" w:hAnsi="Times New Roman" w:cs="Times New Roman"/>
          <w:sz w:val="28"/>
          <w:szCs w:val="28"/>
        </w:rPr>
        <w:t>__________________________________________________________</w:t>
      </w:r>
      <w:r w:rsidR="00261706" w:rsidRPr="00261706">
        <w:rPr>
          <w:rFonts w:ascii="Times New Roman" w:hAnsi="Times New Roman" w:cs="Times New Roman"/>
          <w:sz w:val="28"/>
          <w:szCs w:val="28"/>
        </w:rPr>
        <w:t>__________,</w:t>
      </w:r>
    </w:p>
    <w:p w:rsidR="00261706" w:rsidRPr="00261706"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расположенному по адресу: </w:t>
      </w:r>
      <w:r>
        <w:rPr>
          <w:rFonts w:ascii="Times New Roman" w:hAnsi="Times New Roman" w:cs="Times New Roman"/>
          <w:sz w:val="28"/>
          <w:szCs w:val="28"/>
        </w:rPr>
        <w:t>___________</w:t>
      </w:r>
      <w:r w:rsidRPr="00261706">
        <w:rPr>
          <w:rFonts w:ascii="Times New Roman" w:hAnsi="Times New Roman" w:cs="Times New Roman"/>
          <w:sz w:val="28"/>
          <w:szCs w:val="28"/>
        </w:rPr>
        <w:t>_________________________________</w:t>
      </w:r>
    </w:p>
    <w:p w:rsidR="00261706" w:rsidRPr="00261706"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на обработку персональных данных</w:t>
      </w:r>
      <w:r>
        <w:rPr>
          <w:rFonts w:ascii="Times New Roman" w:hAnsi="Times New Roman" w:cs="Times New Roman"/>
          <w:sz w:val="28"/>
          <w:szCs w:val="28"/>
        </w:rPr>
        <w:t xml:space="preserve"> </w:t>
      </w:r>
      <w:r w:rsidRPr="00261706">
        <w:rPr>
          <w:rFonts w:ascii="Times New Roman" w:hAnsi="Times New Roman" w:cs="Times New Roman"/>
          <w:sz w:val="28"/>
          <w:szCs w:val="28"/>
        </w:rPr>
        <w:t>_____________________________________</w:t>
      </w:r>
    </w:p>
    <w:p w:rsidR="00261706" w:rsidRPr="00261706" w:rsidRDefault="00261706" w:rsidP="00612479">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Pr="00261706">
        <w:rPr>
          <w:rFonts w:ascii="Times New Roman" w:hAnsi="Times New Roman" w:cs="Times New Roman"/>
          <w:i/>
        </w:rPr>
        <w:t>(сына, дочери, подопечного (вписать нужное) Фамилия Имя Отчество, дата рождения)</w:t>
      </w:r>
      <w:r w:rsidRPr="00261706">
        <w:rPr>
          <w:rFonts w:ascii="Times New Roman" w:hAnsi="Times New Roman" w:cs="Times New Roman"/>
          <w:sz w:val="28"/>
          <w:szCs w:val="28"/>
        </w:rPr>
        <w:t xml:space="preserve"> _______________________________</w:t>
      </w:r>
      <w:r>
        <w:rPr>
          <w:rFonts w:ascii="Times New Roman" w:hAnsi="Times New Roman" w:cs="Times New Roman"/>
          <w:sz w:val="28"/>
          <w:szCs w:val="28"/>
        </w:rPr>
        <w:t>_______________________</w:t>
      </w:r>
      <w:r w:rsidRPr="00261706">
        <w:rPr>
          <w:rFonts w:ascii="Times New Roman" w:hAnsi="Times New Roman" w:cs="Times New Roman"/>
          <w:sz w:val="28"/>
          <w:szCs w:val="28"/>
        </w:rPr>
        <w:t>______________,</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с целью учёта и размещения в муниципальном банке способных и талантливых детей </w:t>
      </w:r>
      <w:r w:rsidR="008B4DD2">
        <w:rPr>
          <w:rFonts w:ascii="Times New Roman" w:hAnsi="Times New Roman" w:cs="Times New Roman"/>
          <w:sz w:val="28"/>
          <w:szCs w:val="28"/>
        </w:rPr>
        <w:t>Красноармейского муниципального района Приморского края</w:t>
      </w:r>
      <w:r w:rsidRPr="00261706">
        <w:rPr>
          <w:rFonts w:ascii="Times New Roman" w:hAnsi="Times New Roman" w:cs="Times New Roman"/>
          <w:sz w:val="28"/>
          <w:szCs w:val="28"/>
        </w:rPr>
        <w:t xml:space="preserve"> информации об индивидуальных результатах обучающихся, а также её хранения в архивах на бумажных и электронных носителях. К персональным данным, вносимым в муниципальный банк способных и талантливых детей</w:t>
      </w:r>
      <w:r w:rsidR="008B4DD2" w:rsidRPr="008B4DD2">
        <w:rPr>
          <w:rFonts w:ascii="Times New Roman" w:hAnsi="Times New Roman" w:cs="Times New Roman"/>
          <w:sz w:val="28"/>
          <w:szCs w:val="28"/>
        </w:rPr>
        <w:t xml:space="preserve"> </w:t>
      </w:r>
      <w:r w:rsidR="008B4DD2">
        <w:rPr>
          <w:rFonts w:ascii="Times New Roman" w:hAnsi="Times New Roman" w:cs="Times New Roman"/>
          <w:sz w:val="28"/>
          <w:szCs w:val="28"/>
        </w:rPr>
        <w:t>Красноармейского муниципального района Приморского края</w:t>
      </w:r>
      <w:r w:rsidRPr="00261706">
        <w:rPr>
          <w:rFonts w:ascii="Times New Roman" w:hAnsi="Times New Roman" w:cs="Times New Roman"/>
          <w:sz w:val="28"/>
          <w:szCs w:val="28"/>
        </w:rPr>
        <w:t xml:space="preserve">, по различным направлениям их потенциальных способностей относятся: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фамилия, имя, отчество ребёнка;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дата рождения (число, месяц, год);</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класс (группа для дошкольников) получения образования;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*название образовательного учреждения;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*данные о наличии побед в соревнованиях федерального, регионального, межрегионального, муниципального уровней различной направленности (интеллектуальной, художественной, спортивной и другой);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 данные о проявлении неординарных способностей, не связанных явно с результативностью обучения; </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данные о значительном превышении (стандартной, нормативной) образовательной результативности, зафиксированной в рамках образовательного процесса в образовательном учреждении;</w:t>
      </w:r>
    </w:p>
    <w:p w:rsidR="00075B4D" w:rsidRDefault="00261706"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 xml:space="preserve">*другие данные, полученные в результате диагностики ребенка образовательным учреждением, показывающие наличие потенциальной </w:t>
      </w:r>
      <w:r w:rsidRPr="00261706">
        <w:rPr>
          <w:rFonts w:ascii="Times New Roman" w:hAnsi="Times New Roman" w:cs="Times New Roman"/>
          <w:sz w:val="28"/>
          <w:szCs w:val="28"/>
        </w:rPr>
        <w:lastRenderedPageBreak/>
        <w:t xml:space="preserve">одарённости, таланта ребенка. Настоящее согласие предоставляется на осуществление любых действий в отношении персональных данных моего (моей) сына (дочери),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обезличивание, блокирование персональных данных, а также осуществление любых иных действий, предусмотренных законодательством РФ. </w:t>
      </w:r>
    </w:p>
    <w:p w:rsidR="00FD52BF" w:rsidRDefault="00075B4D" w:rsidP="00612479">
      <w:pPr>
        <w:spacing w:after="0" w:line="240" w:lineRule="auto"/>
        <w:jc w:val="both"/>
        <w:rPr>
          <w:rFonts w:ascii="Times New Roman" w:hAnsi="Times New Roman" w:cs="Times New Roman"/>
          <w:sz w:val="28"/>
          <w:szCs w:val="28"/>
        </w:rPr>
      </w:pPr>
      <w:r w:rsidRPr="00261706">
        <w:rPr>
          <w:rFonts w:ascii="Times New Roman" w:hAnsi="Times New Roman" w:cs="Times New Roman"/>
          <w:sz w:val="28"/>
          <w:szCs w:val="28"/>
        </w:rPr>
        <w:t>Я, _</w:t>
      </w:r>
      <w:r w:rsidR="00261706" w:rsidRPr="00261706">
        <w:rPr>
          <w:rFonts w:ascii="Times New Roman" w:hAnsi="Times New Roman" w:cs="Times New Roman"/>
          <w:sz w:val="28"/>
          <w:szCs w:val="28"/>
        </w:rPr>
        <w:t>_______________________________________________проинформирован(а), что__________________________________________</w:t>
      </w:r>
      <w:r>
        <w:rPr>
          <w:rFonts w:ascii="Times New Roman" w:hAnsi="Times New Roman" w:cs="Times New Roman"/>
          <w:sz w:val="28"/>
          <w:szCs w:val="28"/>
        </w:rPr>
        <w:t>_______________________</w:t>
      </w:r>
    </w:p>
    <w:p w:rsidR="00075B4D" w:rsidRPr="00075B4D" w:rsidRDefault="00075B4D" w:rsidP="00612479">
      <w:pPr>
        <w:spacing w:after="0" w:line="240" w:lineRule="auto"/>
        <w:jc w:val="both"/>
        <w:rPr>
          <w:rFonts w:ascii="Times New Roman" w:hAnsi="Times New Roman" w:cs="Times New Roman"/>
          <w:i/>
          <w:sz w:val="28"/>
          <w:szCs w:val="28"/>
        </w:rPr>
      </w:pPr>
      <w:r w:rsidRPr="00075B4D">
        <w:rPr>
          <w:rFonts w:ascii="Times New Roman" w:hAnsi="Times New Roman" w:cs="Times New Roman"/>
          <w:i/>
        </w:rPr>
        <w:t>полное название образовательного учреждения</w:t>
      </w:r>
    </w:p>
    <w:p w:rsidR="00FD52BF" w:rsidRDefault="00075B4D" w:rsidP="00612479">
      <w:pPr>
        <w:spacing w:after="0" w:line="240" w:lineRule="auto"/>
        <w:jc w:val="both"/>
        <w:rPr>
          <w:rFonts w:ascii="Times New Roman" w:hAnsi="Times New Roman" w:cs="Times New Roman"/>
          <w:sz w:val="28"/>
          <w:szCs w:val="28"/>
        </w:rPr>
      </w:pPr>
      <w:r w:rsidRPr="00075B4D">
        <w:rPr>
          <w:rFonts w:ascii="Times New Roman" w:hAnsi="Times New Roman" w:cs="Times New Roman"/>
          <w:sz w:val="28"/>
          <w:szCs w:val="28"/>
        </w:rPr>
        <w:t>гарантирует то, что обработка персональных данных будет осуществляться в соответствии с законодательством РФ как неавтоматизированным, так и автоматизированным способом обработки</w:t>
      </w:r>
      <w:r>
        <w:rPr>
          <w:rFonts w:ascii="Times New Roman" w:hAnsi="Times New Roman" w:cs="Times New Roman"/>
          <w:sz w:val="28"/>
          <w:szCs w:val="28"/>
        </w:rPr>
        <w:t>.</w:t>
      </w:r>
    </w:p>
    <w:p w:rsidR="00075B4D" w:rsidRPr="00075B4D" w:rsidRDefault="00075B4D" w:rsidP="00612479">
      <w:pPr>
        <w:spacing w:after="0" w:line="240" w:lineRule="auto"/>
        <w:jc w:val="both"/>
        <w:rPr>
          <w:rFonts w:ascii="Times New Roman" w:hAnsi="Times New Roman" w:cs="Times New Roman"/>
          <w:sz w:val="28"/>
          <w:szCs w:val="28"/>
        </w:rPr>
      </w:pPr>
      <w:r w:rsidRPr="00075B4D">
        <w:rPr>
          <w:rFonts w:ascii="Times New Roman" w:hAnsi="Times New Roman" w:cs="Times New Roman"/>
          <w:sz w:val="28"/>
          <w:szCs w:val="28"/>
        </w:rPr>
        <w:t>Я оставляю за собой право отозвать свое согласие посредством составления письменного заявления, которое может быть направлен мною в адрес образовательного учреждения</w:t>
      </w:r>
      <w:r w:rsidRPr="00075B4D">
        <w:t xml:space="preserve"> </w:t>
      </w:r>
      <w:r>
        <w:t xml:space="preserve">_________________________________________ </w:t>
      </w:r>
      <w:r w:rsidRPr="00075B4D">
        <w:rPr>
          <w:rFonts w:ascii="Times New Roman" w:hAnsi="Times New Roman" w:cs="Times New Roman"/>
          <w:sz w:val="28"/>
          <w:szCs w:val="28"/>
        </w:rPr>
        <w:t>по почте заказным письмом с уведомлением о вручении, либо вручено лично под расписку представителю администрации.</w:t>
      </w:r>
    </w:p>
    <w:p w:rsidR="00E94F72" w:rsidRDefault="00E94F72" w:rsidP="00612479">
      <w:pPr>
        <w:spacing w:after="0" w:line="240" w:lineRule="auto"/>
        <w:jc w:val="both"/>
        <w:rPr>
          <w:rFonts w:ascii="Times New Roman" w:hAnsi="Times New Roman" w:cs="Times New Roman"/>
          <w:sz w:val="28"/>
          <w:szCs w:val="28"/>
        </w:rPr>
      </w:pPr>
    </w:p>
    <w:p w:rsidR="00FD52BF" w:rsidRPr="00075B4D" w:rsidRDefault="00075B4D" w:rsidP="00612479">
      <w:pPr>
        <w:spacing w:after="0" w:line="240" w:lineRule="auto"/>
        <w:jc w:val="both"/>
        <w:rPr>
          <w:rFonts w:ascii="Times New Roman" w:hAnsi="Times New Roman" w:cs="Times New Roman"/>
          <w:sz w:val="28"/>
          <w:szCs w:val="28"/>
        </w:rPr>
      </w:pPr>
      <w:r w:rsidRPr="00075B4D">
        <w:rPr>
          <w:rFonts w:ascii="Times New Roman" w:hAnsi="Times New Roman" w:cs="Times New Roman"/>
          <w:sz w:val="28"/>
          <w:szCs w:val="28"/>
        </w:rPr>
        <w:t>Я подтверждаю, что, давая такое Согласие, я действую по собственной воле и в интересах своего несовершеннолетнего ребёнка (подопечного).</w:t>
      </w:r>
    </w:p>
    <w:p w:rsidR="00FD52BF" w:rsidRDefault="00FD52BF" w:rsidP="00612479">
      <w:pPr>
        <w:spacing w:after="0" w:line="240" w:lineRule="auto"/>
        <w:jc w:val="both"/>
        <w:rPr>
          <w:rFonts w:ascii="Times New Roman" w:hAnsi="Times New Roman" w:cs="Times New Roman"/>
          <w:sz w:val="28"/>
          <w:szCs w:val="28"/>
        </w:rPr>
      </w:pPr>
    </w:p>
    <w:p w:rsidR="00075B4D" w:rsidRDefault="00075B4D" w:rsidP="00612479">
      <w:pPr>
        <w:spacing w:after="0" w:line="240" w:lineRule="auto"/>
        <w:jc w:val="both"/>
        <w:rPr>
          <w:rFonts w:ascii="Times New Roman" w:hAnsi="Times New Roman" w:cs="Times New Roman"/>
          <w:sz w:val="28"/>
          <w:szCs w:val="28"/>
        </w:rPr>
      </w:pPr>
    </w:p>
    <w:p w:rsidR="00075B4D" w:rsidRDefault="00075B4D" w:rsidP="00612479">
      <w:pPr>
        <w:spacing w:after="0" w:line="240" w:lineRule="auto"/>
        <w:jc w:val="both"/>
        <w:rPr>
          <w:rFonts w:ascii="Times New Roman" w:hAnsi="Times New Roman" w:cs="Times New Roman"/>
          <w:sz w:val="28"/>
          <w:szCs w:val="28"/>
        </w:rPr>
      </w:pPr>
    </w:p>
    <w:p w:rsidR="00075B4D" w:rsidRDefault="00075B4D" w:rsidP="00612479">
      <w:pPr>
        <w:spacing w:after="0" w:line="240" w:lineRule="auto"/>
        <w:jc w:val="both"/>
        <w:rPr>
          <w:rFonts w:ascii="Times New Roman" w:hAnsi="Times New Roman" w:cs="Times New Roman"/>
          <w:sz w:val="28"/>
          <w:szCs w:val="28"/>
        </w:rPr>
      </w:pPr>
    </w:p>
    <w:p w:rsidR="00075B4D" w:rsidRDefault="00075B4D" w:rsidP="00612479">
      <w:pPr>
        <w:spacing w:after="0" w:line="240" w:lineRule="auto"/>
        <w:jc w:val="both"/>
        <w:rPr>
          <w:rFonts w:ascii="Times New Roman" w:hAnsi="Times New Roman" w:cs="Times New Roman"/>
          <w:sz w:val="28"/>
          <w:szCs w:val="28"/>
        </w:rPr>
      </w:pPr>
      <w:r w:rsidRPr="00075B4D">
        <w:rPr>
          <w:rFonts w:ascii="Times New Roman" w:hAnsi="Times New Roman" w:cs="Times New Roman"/>
          <w:sz w:val="28"/>
          <w:szCs w:val="28"/>
        </w:rPr>
        <w:t xml:space="preserve">Дата: "____" ___________ 20___ г. </w:t>
      </w:r>
      <w:r>
        <w:rPr>
          <w:rFonts w:ascii="Times New Roman" w:hAnsi="Times New Roman" w:cs="Times New Roman"/>
          <w:sz w:val="28"/>
          <w:szCs w:val="28"/>
        </w:rPr>
        <w:t xml:space="preserve">   Подпись ____________ /</w:t>
      </w:r>
      <w:r w:rsidRPr="00075B4D">
        <w:rPr>
          <w:rFonts w:ascii="Times New Roman" w:hAnsi="Times New Roman" w:cs="Times New Roman"/>
          <w:sz w:val="28"/>
          <w:szCs w:val="28"/>
        </w:rPr>
        <w:t xml:space="preserve">_______________/ </w:t>
      </w:r>
    </w:p>
    <w:p w:rsidR="00FD52BF" w:rsidRDefault="00075B4D" w:rsidP="00075B4D">
      <w:pPr>
        <w:spacing w:after="0" w:line="240" w:lineRule="auto"/>
        <w:rPr>
          <w:rFonts w:ascii="Times New Roman" w:hAnsi="Times New Roman" w:cs="Times New Roman"/>
          <w:i/>
        </w:rPr>
      </w:pPr>
      <w:r>
        <w:rPr>
          <w:rFonts w:ascii="Times New Roman" w:hAnsi="Times New Roman" w:cs="Times New Roman"/>
          <w:i/>
        </w:rPr>
        <w:t xml:space="preserve">                                                                                                          </w:t>
      </w:r>
      <w:r w:rsidRPr="00075B4D">
        <w:rPr>
          <w:rFonts w:ascii="Times New Roman" w:hAnsi="Times New Roman" w:cs="Times New Roman"/>
          <w:i/>
        </w:rPr>
        <w:t xml:space="preserve">подпись </w:t>
      </w:r>
      <w:r>
        <w:rPr>
          <w:rFonts w:ascii="Times New Roman" w:hAnsi="Times New Roman" w:cs="Times New Roman"/>
          <w:i/>
        </w:rPr>
        <w:t xml:space="preserve">                     </w:t>
      </w:r>
      <w:r w:rsidRPr="00075B4D">
        <w:rPr>
          <w:rFonts w:ascii="Times New Roman" w:hAnsi="Times New Roman" w:cs="Times New Roman"/>
          <w:i/>
        </w:rPr>
        <w:t>расшифровка</w:t>
      </w: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8A456A" w:rsidRDefault="008A456A" w:rsidP="00075B4D">
      <w:pPr>
        <w:spacing w:after="0" w:line="240" w:lineRule="auto"/>
        <w:rPr>
          <w:rFonts w:ascii="Times New Roman" w:hAnsi="Times New Roman" w:cs="Times New Roman"/>
          <w:i/>
        </w:rPr>
      </w:pPr>
    </w:p>
    <w:p w:rsidR="00FD52BF" w:rsidRPr="00C979AA" w:rsidRDefault="00360B37" w:rsidP="00FD52BF">
      <w:pPr>
        <w:spacing w:after="0" w:line="240" w:lineRule="auto"/>
        <w:rPr>
          <w:rFonts w:ascii="Times New Roman" w:hAnsi="Times New Roman" w:cs="Times New Roman"/>
          <w:sz w:val="20"/>
          <w:szCs w:val="20"/>
        </w:rPr>
      </w:pPr>
      <w:r>
        <w:lastRenderedPageBreak/>
        <w:t xml:space="preserve">                                                                                                                </w:t>
      </w:r>
      <w:r w:rsidR="00FD52BF">
        <w:t xml:space="preserve"> </w:t>
      </w:r>
      <w:r w:rsidR="00C979AA">
        <w:t xml:space="preserve">               </w:t>
      </w:r>
      <w:r w:rsidR="00FD52BF" w:rsidRPr="00C979AA">
        <w:rPr>
          <w:rFonts w:ascii="Times New Roman" w:hAnsi="Times New Roman" w:cs="Times New Roman"/>
          <w:sz w:val="20"/>
          <w:szCs w:val="20"/>
        </w:rPr>
        <w:t xml:space="preserve">Приложение № </w:t>
      </w:r>
      <w:r w:rsidR="003F0F26" w:rsidRPr="00C979AA">
        <w:rPr>
          <w:rFonts w:ascii="Times New Roman" w:hAnsi="Times New Roman" w:cs="Times New Roman"/>
          <w:sz w:val="20"/>
          <w:szCs w:val="20"/>
        </w:rPr>
        <w:t>3</w:t>
      </w:r>
      <w:r w:rsidR="00FD52BF" w:rsidRPr="00C979AA">
        <w:rPr>
          <w:rFonts w:ascii="Times New Roman" w:hAnsi="Times New Roman" w:cs="Times New Roman"/>
          <w:sz w:val="20"/>
          <w:szCs w:val="20"/>
        </w:rPr>
        <w:t xml:space="preserve">                                                                                                                                                                                                                                      </w:t>
      </w:r>
    </w:p>
    <w:p w:rsidR="00FD52BF" w:rsidRPr="00C979AA" w:rsidRDefault="00FD52BF" w:rsidP="00FD52BF">
      <w:pPr>
        <w:spacing w:after="0" w:line="240" w:lineRule="auto"/>
        <w:rPr>
          <w:rFonts w:ascii="Times New Roman" w:hAnsi="Times New Roman" w:cs="Times New Roman"/>
          <w:sz w:val="20"/>
          <w:szCs w:val="20"/>
        </w:rPr>
      </w:pPr>
      <w:r w:rsidRPr="00C979AA">
        <w:rPr>
          <w:rFonts w:ascii="Times New Roman" w:hAnsi="Times New Roman" w:cs="Times New Roman"/>
          <w:sz w:val="20"/>
          <w:szCs w:val="20"/>
        </w:rPr>
        <w:t xml:space="preserve">                                                                                                       </w:t>
      </w:r>
      <w:r w:rsidR="00C979AA">
        <w:rPr>
          <w:rFonts w:ascii="Times New Roman" w:hAnsi="Times New Roman" w:cs="Times New Roman"/>
          <w:sz w:val="20"/>
          <w:szCs w:val="20"/>
        </w:rPr>
        <w:t xml:space="preserve">      </w:t>
      </w:r>
      <w:r w:rsidRPr="00C979AA">
        <w:rPr>
          <w:rFonts w:ascii="Times New Roman" w:hAnsi="Times New Roman" w:cs="Times New Roman"/>
          <w:sz w:val="20"/>
          <w:szCs w:val="20"/>
        </w:rPr>
        <w:t>к Положению о порядке формирования</w:t>
      </w:r>
    </w:p>
    <w:p w:rsidR="00FD52BF" w:rsidRPr="00C979AA" w:rsidRDefault="00FD52BF" w:rsidP="00FD52BF">
      <w:pPr>
        <w:spacing w:after="0" w:line="240" w:lineRule="auto"/>
        <w:rPr>
          <w:rFonts w:ascii="Times New Roman" w:hAnsi="Times New Roman" w:cs="Times New Roman"/>
          <w:sz w:val="20"/>
          <w:szCs w:val="20"/>
        </w:rPr>
      </w:pPr>
      <w:r w:rsidRPr="00C979AA">
        <w:rPr>
          <w:rFonts w:ascii="Times New Roman" w:hAnsi="Times New Roman" w:cs="Times New Roman"/>
          <w:sz w:val="20"/>
          <w:szCs w:val="20"/>
        </w:rPr>
        <w:t xml:space="preserve">                                                                                                       </w:t>
      </w:r>
      <w:r w:rsidR="00C979AA">
        <w:rPr>
          <w:rFonts w:ascii="Times New Roman" w:hAnsi="Times New Roman" w:cs="Times New Roman"/>
          <w:sz w:val="20"/>
          <w:szCs w:val="20"/>
        </w:rPr>
        <w:t xml:space="preserve">    </w:t>
      </w:r>
      <w:r w:rsidRPr="00C979AA">
        <w:rPr>
          <w:rFonts w:ascii="Times New Roman" w:hAnsi="Times New Roman" w:cs="Times New Roman"/>
          <w:sz w:val="20"/>
          <w:szCs w:val="20"/>
        </w:rPr>
        <w:t xml:space="preserve">и ведения муниципального Банка данных                                                                                                                                                                                                         </w:t>
      </w:r>
    </w:p>
    <w:p w:rsidR="00FD52BF" w:rsidRPr="00C979AA" w:rsidRDefault="00FD52BF" w:rsidP="00FD52BF">
      <w:pPr>
        <w:spacing w:after="0" w:line="240" w:lineRule="auto"/>
        <w:rPr>
          <w:rFonts w:ascii="Times New Roman" w:hAnsi="Times New Roman" w:cs="Times New Roman"/>
          <w:sz w:val="20"/>
          <w:szCs w:val="20"/>
        </w:rPr>
      </w:pPr>
      <w:r w:rsidRPr="00C979AA">
        <w:rPr>
          <w:rFonts w:ascii="Times New Roman" w:hAnsi="Times New Roman" w:cs="Times New Roman"/>
          <w:sz w:val="20"/>
          <w:szCs w:val="20"/>
        </w:rPr>
        <w:t xml:space="preserve">                                                                                                       </w:t>
      </w:r>
      <w:r w:rsidR="00C979AA">
        <w:rPr>
          <w:rFonts w:ascii="Times New Roman" w:hAnsi="Times New Roman" w:cs="Times New Roman"/>
          <w:sz w:val="20"/>
          <w:szCs w:val="20"/>
        </w:rPr>
        <w:t xml:space="preserve">            </w:t>
      </w:r>
      <w:r w:rsidRPr="00C979AA">
        <w:rPr>
          <w:rFonts w:ascii="Times New Roman" w:hAnsi="Times New Roman" w:cs="Times New Roman"/>
          <w:sz w:val="20"/>
          <w:szCs w:val="20"/>
        </w:rPr>
        <w:t>талантливых и одаренных детей</w:t>
      </w:r>
    </w:p>
    <w:p w:rsidR="00FD52BF" w:rsidRDefault="00FD52BF" w:rsidP="00FD52BF">
      <w:pPr>
        <w:spacing w:after="0" w:line="240" w:lineRule="auto"/>
        <w:rPr>
          <w:rFonts w:ascii="Times New Roman" w:hAnsi="Times New Roman" w:cs="Times New Roman"/>
        </w:rPr>
      </w:pPr>
    </w:p>
    <w:p w:rsidR="00FD52BF" w:rsidRDefault="00FD52BF" w:rsidP="00FD52BF">
      <w:pPr>
        <w:spacing w:after="0" w:line="240" w:lineRule="auto"/>
        <w:rPr>
          <w:rFonts w:ascii="Times New Roman" w:hAnsi="Times New Roman" w:cs="Times New Roman"/>
        </w:rPr>
      </w:pPr>
    </w:p>
    <w:p w:rsidR="00FD52BF" w:rsidRDefault="00FD52BF" w:rsidP="00FD52BF">
      <w:pPr>
        <w:spacing w:after="0" w:line="240" w:lineRule="auto"/>
        <w:rPr>
          <w:rFonts w:ascii="Times New Roman" w:hAnsi="Times New Roman" w:cs="Times New Roman"/>
        </w:rPr>
      </w:pPr>
    </w:p>
    <w:p w:rsidR="00FD52BF" w:rsidRDefault="00FD52BF" w:rsidP="00FD52BF">
      <w:pPr>
        <w:spacing w:after="0" w:line="240" w:lineRule="auto"/>
        <w:rPr>
          <w:rFonts w:ascii="Times New Roman" w:hAnsi="Times New Roman" w:cs="Times New Roman"/>
        </w:rPr>
      </w:pPr>
    </w:p>
    <w:p w:rsidR="00FD52BF" w:rsidRDefault="00FD52BF" w:rsidP="00FD52BF">
      <w:pPr>
        <w:spacing w:after="0" w:line="240" w:lineRule="auto"/>
        <w:jc w:val="center"/>
        <w:rPr>
          <w:rFonts w:ascii="Times New Roman" w:hAnsi="Times New Roman" w:cs="Times New Roman"/>
          <w:b/>
        </w:rPr>
      </w:pPr>
      <w:r w:rsidRPr="00FD52BF">
        <w:rPr>
          <w:rFonts w:ascii="Times New Roman" w:hAnsi="Times New Roman" w:cs="Times New Roman"/>
          <w:b/>
          <w:sz w:val="28"/>
          <w:szCs w:val="28"/>
        </w:rPr>
        <w:t>Информационная карта достижений обучающегося</w:t>
      </w:r>
    </w:p>
    <w:p w:rsidR="00FD52BF" w:rsidRDefault="00FD52BF" w:rsidP="00FD52BF">
      <w:pPr>
        <w:spacing w:after="0" w:line="240" w:lineRule="auto"/>
        <w:rPr>
          <w:rFonts w:ascii="Times New Roman" w:hAnsi="Times New Roman" w:cs="Times New Roman"/>
          <w:b/>
        </w:rPr>
      </w:pPr>
    </w:p>
    <w:p w:rsidR="00FD52BF" w:rsidRDefault="00FD52BF" w:rsidP="00FD52BF">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2BF" w:rsidRPr="00FD52BF" w:rsidRDefault="00FD52BF" w:rsidP="00FD52B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(наименование образовательной организации согласно Уставу)</w:t>
      </w:r>
    </w:p>
    <w:p w:rsidR="00FD52BF" w:rsidRPr="00FD52BF" w:rsidRDefault="00FD52BF" w:rsidP="00FD52BF">
      <w:pPr>
        <w:spacing w:after="0" w:line="240" w:lineRule="auto"/>
        <w:rPr>
          <w:rFonts w:ascii="Times New Roman" w:hAnsi="Times New Roman" w:cs="Times New Roman"/>
        </w:rPr>
      </w:pPr>
    </w:p>
    <w:p w:rsidR="00FD52BF" w:rsidRDefault="00FD52BF" w:rsidP="00783C4D">
      <w:pPr>
        <w:spacing w:after="0" w:line="240" w:lineRule="auto"/>
        <w:rPr>
          <w:rFonts w:ascii="Times New Roman" w:hAnsi="Times New Roman" w:cs="Times New Roman"/>
          <w:sz w:val="28"/>
          <w:szCs w:val="28"/>
        </w:rPr>
      </w:pPr>
    </w:p>
    <w:tbl>
      <w:tblPr>
        <w:tblStyle w:val="a5"/>
        <w:tblW w:w="0" w:type="auto"/>
        <w:tblLook w:val="04A0"/>
      </w:tblPr>
      <w:tblGrid>
        <w:gridCol w:w="562"/>
        <w:gridCol w:w="4536"/>
        <w:gridCol w:w="4530"/>
      </w:tblGrid>
      <w:tr w:rsidR="00FD52BF" w:rsidTr="005454DF">
        <w:tc>
          <w:tcPr>
            <w:tcW w:w="9628" w:type="dxa"/>
            <w:gridSpan w:val="3"/>
          </w:tcPr>
          <w:p w:rsidR="00FD52BF" w:rsidRPr="00FD52BF" w:rsidRDefault="00FD52BF" w:rsidP="00FD52BF">
            <w:pPr>
              <w:jc w:val="center"/>
              <w:rPr>
                <w:rFonts w:ascii="Times New Roman" w:hAnsi="Times New Roman" w:cs="Times New Roman"/>
                <w:b/>
                <w:sz w:val="24"/>
                <w:szCs w:val="24"/>
              </w:rPr>
            </w:pPr>
            <w:r w:rsidRPr="00FD52BF">
              <w:rPr>
                <w:rFonts w:ascii="Times New Roman" w:hAnsi="Times New Roman" w:cs="Times New Roman"/>
                <w:b/>
                <w:sz w:val="24"/>
                <w:szCs w:val="24"/>
              </w:rPr>
              <w:t>Сведения об обучающихся</w:t>
            </w: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Дата рождения</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Класс</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FD52BF" w:rsidRDefault="00FD52BF" w:rsidP="004A51DA">
            <w:pPr>
              <w:rPr>
                <w:rFonts w:ascii="Times New Roman" w:hAnsi="Times New Roman" w:cs="Times New Roman"/>
                <w:sz w:val="28"/>
                <w:szCs w:val="28"/>
              </w:rPr>
            </w:pPr>
            <w:r>
              <w:rPr>
                <w:rFonts w:ascii="Times New Roman" w:hAnsi="Times New Roman" w:cs="Times New Roman"/>
                <w:sz w:val="28"/>
                <w:szCs w:val="28"/>
              </w:rPr>
              <w:t>Н</w:t>
            </w:r>
            <w:r w:rsidR="004A51DA">
              <w:rPr>
                <w:rFonts w:ascii="Times New Roman" w:hAnsi="Times New Roman" w:cs="Times New Roman"/>
                <w:sz w:val="28"/>
                <w:szCs w:val="28"/>
              </w:rPr>
              <w:t>аправленность</w:t>
            </w:r>
          </w:p>
        </w:tc>
        <w:tc>
          <w:tcPr>
            <w:tcW w:w="4530" w:type="dxa"/>
          </w:tcPr>
          <w:p w:rsidR="00FD52BF" w:rsidRDefault="00FD52BF" w:rsidP="00783C4D">
            <w:pPr>
              <w:rPr>
                <w:rFonts w:ascii="Times New Roman" w:hAnsi="Times New Roman" w:cs="Times New Roman"/>
                <w:sz w:val="28"/>
                <w:szCs w:val="28"/>
              </w:rPr>
            </w:pPr>
          </w:p>
        </w:tc>
      </w:tr>
      <w:tr w:rsidR="00FD52BF" w:rsidTr="005454DF">
        <w:tc>
          <w:tcPr>
            <w:tcW w:w="9628" w:type="dxa"/>
            <w:gridSpan w:val="3"/>
          </w:tcPr>
          <w:p w:rsidR="00FD52BF" w:rsidRPr="00FD52BF" w:rsidRDefault="00FD52BF" w:rsidP="00FD52BF">
            <w:pPr>
              <w:jc w:val="center"/>
              <w:rPr>
                <w:rFonts w:ascii="Times New Roman" w:hAnsi="Times New Roman" w:cs="Times New Roman"/>
                <w:b/>
                <w:sz w:val="24"/>
                <w:szCs w:val="24"/>
              </w:rPr>
            </w:pPr>
            <w:r w:rsidRPr="00FD52BF">
              <w:rPr>
                <w:rFonts w:ascii="Times New Roman" w:hAnsi="Times New Roman" w:cs="Times New Roman"/>
                <w:b/>
                <w:sz w:val="24"/>
                <w:szCs w:val="24"/>
              </w:rPr>
              <w:t>Сведения о педагоге, подготовившем обучающегося</w:t>
            </w: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Должность</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Место работы</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FD52BF" w:rsidRDefault="00FD52BF" w:rsidP="00783C4D">
            <w:pPr>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530" w:type="dxa"/>
          </w:tcPr>
          <w:p w:rsidR="00FD52BF" w:rsidRDefault="00FD52BF" w:rsidP="00783C4D">
            <w:pPr>
              <w:rPr>
                <w:rFonts w:ascii="Times New Roman" w:hAnsi="Times New Roman" w:cs="Times New Roman"/>
                <w:sz w:val="28"/>
                <w:szCs w:val="28"/>
              </w:rPr>
            </w:pPr>
          </w:p>
        </w:tc>
      </w:tr>
      <w:tr w:rsidR="00FD52BF" w:rsidTr="005454DF">
        <w:tc>
          <w:tcPr>
            <w:tcW w:w="9628" w:type="dxa"/>
            <w:gridSpan w:val="3"/>
          </w:tcPr>
          <w:p w:rsidR="00FD52BF" w:rsidRPr="006F3DDA" w:rsidRDefault="00FD52BF" w:rsidP="006F3DDA">
            <w:pPr>
              <w:jc w:val="center"/>
              <w:rPr>
                <w:rFonts w:ascii="Times New Roman" w:hAnsi="Times New Roman" w:cs="Times New Roman"/>
                <w:b/>
                <w:sz w:val="24"/>
                <w:szCs w:val="24"/>
              </w:rPr>
            </w:pPr>
            <w:r w:rsidRPr="006F3DDA">
              <w:rPr>
                <w:rFonts w:ascii="Times New Roman" w:hAnsi="Times New Roman" w:cs="Times New Roman"/>
                <w:b/>
                <w:sz w:val="24"/>
                <w:szCs w:val="24"/>
              </w:rPr>
              <w:t>Достижения обучающегося</w:t>
            </w:r>
            <w:r w:rsidR="006F3DDA" w:rsidRPr="006F3DDA">
              <w:rPr>
                <w:rFonts w:ascii="Times New Roman" w:hAnsi="Times New Roman" w:cs="Times New Roman"/>
                <w:b/>
                <w:sz w:val="24"/>
                <w:szCs w:val="24"/>
              </w:rPr>
              <w:t xml:space="preserve"> по направлению деятельности</w:t>
            </w:r>
          </w:p>
        </w:tc>
      </w:tr>
      <w:tr w:rsidR="00FD52BF" w:rsidTr="00FD52BF">
        <w:tc>
          <w:tcPr>
            <w:tcW w:w="562"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Уровень участия (муниципальный, региональный, всероссийский, международный)</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Название олимпиады, конкурса, спортивного мероприятия (полностью)</w:t>
            </w:r>
          </w:p>
        </w:tc>
        <w:tc>
          <w:tcPr>
            <w:tcW w:w="4530" w:type="dxa"/>
          </w:tcPr>
          <w:p w:rsidR="00FD52BF" w:rsidRDefault="00FD52BF" w:rsidP="00783C4D">
            <w:pPr>
              <w:rPr>
                <w:rFonts w:ascii="Times New Roman" w:hAnsi="Times New Roman" w:cs="Times New Roman"/>
                <w:sz w:val="28"/>
                <w:szCs w:val="28"/>
              </w:rPr>
            </w:pPr>
          </w:p>
        </w:tc>
      </w:tr>
      <w:tr w:rsidR="00FD52BF" w:rsidTr="00FD52BF">
        <w:tc>
          <w:tcPr>
            <w:tcW w:w="562" w:type="dxa"/>
          </w:tcPr>
          <w:p w:rsidR="00FD52BF" w:rsidRDefault="006F3DDA" w:rsidP="00783C4D">
            <w:pPr>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FD52BF" w:rsidRPr="006F3DDA" w:rsidRDefault="006F3DDA" w:rsidP="00783C4D">
            <w:pPr>
              <w:rPr>
                <w:rFonts w:ascii="Times New Roman" w:hAnsi="Times New Roman" w:cs="Times New Roman"/>
                <w:sz w:val="28"/>
                <w:szCs w:val="28"/>
              </w:rPr>
            </w:pPr>
            <w:r>
              <w:rPr>
                <w:rFonts w:ascii="Times New Roman" w:hAnsi="Times New Roman" w:cs="Times New Roman"/>
                <w:sz w:val="28"/>
                <w:szCs w:val="28"/>
              </w:rPr>
              <w:t>Степень полученной награды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степень, лауреат, победитель, призер)</w:t>
            </w:r>
          </w:p>
        </w:tc>
        <w:tc>
          <w:tcPr>
            <w:tcW w:w="4530" w:type="dxa"/>
          </w:tcPr>
          <w:p w:rsidR="00FD52BF" w:rsidRDefault="00FD52BF" w:rsidP="00783C4D">
            <w:pPr>
              <w:rPr>
                <w:rFonts w:ascii="Times New Roman" w:hAnsi="Times New Roman" w:cs="Times New Roman"/>
                <w:sz w:val="28"/>
                <w:szCs w:val="28"/>
              </w:rPr>
            </w:pPr>
          </w:p>
        </w:tc>
      </w:tr>
      <w:tr w:rsidR="004A51DA" w:rsidTr="005454DF">
        <w:tc>
          <w:tcPr>
            <w:tcW w:w="9628" w:type="dxa"/>
            <w:gridSpan w:val="3"/>
          </w:tcPr>
          <w:p w:rsidR="004A51DA" w:rsidRPr="004A51DA" w:rsidRDefault="004A51DA" w:rsidP="004A51DA">
            <w:pPr>
              <w:jc w:val="center"/>
              <w:rPr>
                <w:rFonts w:ascii="Times New Roman" w:hAnsi="Times New Roman" w:cs="Times New Roman"/>
                <w:b/>
                <w:sz w:val="24"/>
                <w:szCs w:val="24"/>
              </w:rPr>
            </w:pPr>
            <w:r w:rsidRPr="004A51DA">
              <w:rPr>
                <w:rFonts w:ascii="Times New Roman" w:hAnsi="Times New Roman" w:cs="Times New Roman"/>
                <w:b/>
                <w:color w:val="000000"/>
                <w:sz w:val="24"/>
                <w:szCs w:val="24"/>
                <w:shd w:val="clear" w:color="auto" w:fill="FFFFFF"/>
              </w:rPr>
              <w:t>Работа, проведённая с учащимся</w:t>
            </w:r>
          </w:p>
        </w:tc>
      </w:tr>
      <w:tr w:rsidR="00FD52BF" w:rsidTr="00FD52BF">
        <w:tc>
          <w:tcPr>
            <w:tcW w:w="562" w:type="dxa"/>
          </w:tcPr>
          <w:p w:rsidR="00FD52BF" w:rsidRDefault="004A51DA" w:rsidP="00783C4D">
            <w:pPr>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FD52BF" w:rsidRDefault="00FD52BF" w:rsidP="00783C4D">
            <w:pPr>
              <w:rPr>
                <w:rFonts w:ascii="Times New Roman" w:hAnsi="Times New Roman" w:cs="Times New Roman"/>
                <w:sz w:val="28"/>
                <w:szCs w:val="28"/>
              </w:rPr>
            </w:pPr>
          </w:p>
        </w:tc>
        <w:tc>
          <w:tcPr>
            <w:tcW w:w="4530" w:type="dxa"/>
          </w:tcPr>
          <w:p w:rsidR="00FD52BF" w:rsidRDefault="00FD52BF" w:rsidP="00783C4D">
            <w:pPr>
              <w:rPr>
                <w:rFonts w:ascii="Times New Roman" w:hAnsi="Times New Roman" w:cs="Times New Roman"/>
                <w:sz w:val="28"/>
                <w:szCs w:val="28"/>
              </w:rPr>
            </w:pPr>
          </w:p>
        </w:tc>
      </w:tr>
    </w:tbl>
    <w:p w:rsidR="00FD52BF" w:rsidRDefault="00FD52BF" w:rsidP="00783C4D">
      <w:pPr>
        <w:spacing w:after="0" w:line="240" w:lineRule="auto"/>
        <w:rPr>
          <w:rFonts w:ascii="Times New Roman" w:hAnsi="Times New Roman" w:cs="Times New Roman"/>
          <w:sz w:val="28"/>
          <w:szCs w:val="28"/>
        </w:rPr>
      </w:pPr>
    </w:p>
    <w:p w:rsidR="00FD52BF" w:rsidRDefault="00FD52BF" w:rsidP="00783C4D">
      <w:pPr>
        <w:spacing w:after="0" w:line="240" w:lineRule="auto"/>
        <w:rPr>
          <w:rFonts w:ascii="Times New Roman" w:hAnsi="Times New Roman" w:cs="Times New Roman"/>
          <w:sz w:val="28"/>
          <w:szCs w:val="28"/>
        </w:rPr>
      </w:pPr>
    </w:p>
    <w:p w:rsidR="00FD52BF" w:rsidRDefault="004F624D" w:rsidP="004F624D">
      <w:pPr>
        <w:spacing w:after="0" w:line="240" w:lineRule="auto"/>
        <w:rPr>
          <w:rFonts w:ascii="Times New Roman" w:hAnsi="Times New Roman" w:cs="Times New Roman"/>
          <w:sz w:val="28"/>
          <w:szCs w:val="28"/>
        </w:rPr>
      </w:pPr>
      <w:r w:rsidRPr="004F624D">
        <w:rPr>
          <w:rFonts w:ascii="Times New Roman" w:hAnsi="Times New Roman" w:cs="Times New Roman"/>
          <w:sz w:val="28"/>
          <w:szCs w:val="28"/>
        </w:rPr>
        <w:t>Руководитель ОО _________________ /И.О. Фамилия/</w:t>
      </w:r>
    </w:p>
    <w:p w:rsidR="004F624D" w:rsidRDefault="004F624D" w:rsidP="004F624D">
      <w:pPr>
        <w:spacing w:after="0" w:line="240" w:lineRule="auto"/>
        <w:rPr>
          <w:rFonts w:ascii="Times New Roman" w:hAnsi="Times New Roman" w:cs="Times New Roman"/>
        </w:rPr>
      </w:pPr>
      <w:r>
        <w:rPr>
          <w:rFonts w:ascii="Times New Roman" w:hAnsi="Times New Roman" w:cs="Times New Roman"/>
        </w:rPr>
        <w:t xml:space="preserve">                                                  </w:t>
      </w:r>
      <w:r w:rsidR="004A51DA" w:rsidRPr="004F624D">
        <w:rPr>
          <w:rFonts w:ascii="Times New Roman" w:hAnsi="Times New Roman" w:cs="Times New Roman"/>
        </w:rPr>
        <w:t>П</w:t>
      </w:r>
      <w:r w:rsidRPr="004F624D">
        <w:rPr>
          <w:rFonts w:ascii="Times New Roman" w:hAnsi="Times New Roman" w:cs="Times New Roman"/>
        </w:rPr>
        <w:t>одпись</w:t>
      </w: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4A51DA" w:rsidRDefault="004A51DA" w:rsidP="004F624D">
      <w:pPr>
        <w:spacing w:after="0" w:line="240" w:lineRule="auto"/>
        <w:rPr>
          <w:rFonts w:ascii="Times New Roman" w:hAnsi="Times New Roman" w:cs="Times New Roman"/>
        </w:rPr>
      </w:pPr>
    </w:p>
    <w:p w:rsidR="00C979AA" w:rsidRDefault="00C979AA" w:rsidP="004F624D">
      <w:pPr>
        <w:spacing w:after="0" w:line="240" w:lineRule="auto"/>
        <w:rPr>
          <w:rFonts w:ascii="Times New Roman" w:hAnsi="Times New Roman" w:cs="Times New Roman"/>
        </w:rPr>
      </w:pPr>
    </w:p>
    <w:p w:rsidR="00C979AA" w:rsidRDefault="00C979AA" w:rsidP="00C979AA">
      <w:pPr>
        <w:spacing w:after="0" w:line="240" w:lineRule="auto"/>
        <w:ind w:left="7080"/>
        <w:jc w:val="center"/>
        <w:rPr>
          <w:rFonts w:ascii="Times New Roman" w:hAnsi="Times New Roman" w:cs="Times New Roman"/>
        </w:rPr>
      </w:pPr>
    </w:p>
    <w:p w:rsidR="00ED5848" w:rsidRPr="00C979AA" w:rsidRDefault="00ED5848" w:rsidP="00C979AA">
      <w:pPr>
        <w:spacing w:after="0" w:line="240" w:lineRule="auto"/>
        <w:ind w:left="7080"/>
        <w:rPr>
          <w:rFonts w:ascii="Times New Roman" w:hAnsi="Times New Roman" w:cs="Times New Roman"/>
          <w:sz w:val="20"/>
          <w:szCs w:val="20"/>
        </w:rPr>
      </w:pPr>
      <w:r w:rsidRPr="00C979AA">
        <w:rPr>
          <w:rFonts w:ascii="Times New Roman" w:hAnsi="Times New Roman" w:cs="Times New Roman"/>
          <w:sz w:val="20"/>
          <w:szCs w:val="20"/>
        </w:rPr>
        <w:lastRenderedPageBreak/>
        <w:t xml:space="preserve">Приложение № </w:t>
      </w:r>
      <w:r w:rsidR="00800745" w:rsidRPr="00C979AA">
        <w:rPr>
          <w:rFonts w:ascii="Times New Roman" w:hAnsi="Times New Roman" w:cs="Times New Roman"/>
          <w:sz w:val="20"/>
          <w:szCs w:val="20"/>
        </w:rPr>
        <w:t>2</w:t>
      </w:r>
    </w:p>
    <w:p w:rsidR="00ED5848" w:rsidRPr="00C979AA" w:rsidRDefault="00ED5848" w:rsidP="00C979AA">
      <w:pPr>
        <w:spacing w:after="0" w:line="240" w:lineRule="auto"/>
        <w:jc w:val="right"/>
        <w:rPr>
          <w:rFonts w:ascii="Times New Roman" w:hAnsi="Times New Roman" w:cs="Times New Roman"/>
          <w:sz w:val="20"/>
          <w:szCs w:val="20"/>
        </w:rPr>
      </w:pPr>
      <w:r w:rsidRPr="00C979AA">
        <w:rPr>
          <w:rFonts w:ascii="Times New Roman" w:hAnsi="Times New Roman" w:cs="Times New Roman"/>
          <w:sz w:val="20"/>
          <w:szCs w:val="20"/>
        </w:rPr>
        <w:t>к приказу</w:t>
      </w:r>
      <w:r w:rsidR="00C979AA" w:rsidRPr="00C979AA">
        <w:rPr>
          <w:rFonts w:ascii="Times New Roman" w:hAnsi="Times New Roman" w:cs="Times New Roman"/>
          <w:sz w:val="20"/>
          <w:szCs w:val="20"/>
        </w:rPr>
        <w:t xml:space="preserve"> </w:t>
      </w:r>
      <w:r w:rsidRPr="00C979AA">
        <w:rPr>
          <w:rFonts w:ascii="Times New Roman" w:hAnsi="Times New Roman" w:cs="Times New Roman"/>
          <w:sz w:val="20"/>
          <w:szCs w:val="20"/>
        </w:rPr>
        <w:t>Управления образовани</w:t>
      </w:r>
      <w:r w:rsidR="005D1457" w:rsidRPr="00C979AA">
        <w:rPr>
          <w:rFonts w:ascii="Times New Roman" w:hAnsi="Times New Roman" w:cs="Times New Roman"/>
          <w:sz w:val="20"/>
          <w:szCs w:val="20"/>
        </w:rPr>
        <w:t>ем</w:t>
      </w:r>
    </w:p>
    <w:p w:rsidR="00ED5848" w:rsidRPr="00C979AA" w:rsidRDefault="005D1457" w:rsidP="00C979AA">
      <w:pPr>
        <w:spacing w:after="0" w:line="240" w:lineRule="auto"/>
        <w:ind w:left="6372"/>
        <w:jc w:val="center"/>
        <w:rPr>
          <w:rFonts w:ascii="Times New Roman" w:hAnsi="Times New Roman" w:cs="Times New Roman"/>
          <w:sz w:val="20"/>
          <w:szCs w:val="20"/>
        </w:rPr>
      </w:pPr>
      <w:r w:rsidRPr="00C979AA">
        <w:rPr>
          <w:rFonts w:ascii="Times New Roman" w:hAnsi="Times New Roman" w:cs="Times New Roman"/>
          <w:sz w:val="20"/>
          <w:szCs w:val="20"/>
        </w:rPr>
        <w:t>а</w:t>
      </w:r>
      <w:r w:rsidR="00B85935" w:rsidRPr="00C979AA">
        <w:rPr>
          <w:rFonts w:ascii="Times New Roman" w:hAnsi="Times New Roman" w:cs="Times New Roman"/>
          <w:sz w:val="20"/>
          <w:szCs w:val="20"/>
        </w:rPr>
        <w:t>д</w:t>
      </w:r>
      <w:r w:rsidR="00ED5848" w:rsidRPr="00C979AA">
        <w:rPr>
          <w:rFonts w:ascii="Times New Roman" w:hAnsi="Times New Roman" w:cs="Times New Roman"/>
          <w:sz w:val="20"/>
          <w:szCs w:val="20"/>
        </w:rPr>
        <w:t xml:space="preserve">министрации </w:t>
      </w:r>
      <w:r w:rsidRPr="00C979AA">
        <w:rPr>
          <w:rFonts w:ascii="Times New Roman" w:hAnsi="Times New Roman" w:cs="Times New Roman"/>
          <w:sz w:val="20"/>
          <w:szCs w:val="20"/>
        </w:rPr>
        <w:t xml:space="preserve">Красноармейского </w:t>
      </w:r>
      <w:r w:rsidR="00ED5848" w:rsidRPr="00C979AA">
        <w:rPr>
          <w:rFonts w:ascii="Times New Roman" w:hAnsi="Times New Roman" w:cs="Times New Roman"/>
          <w:sz w:val="20"/>
          <w:szCs w:val="20"/>
        </w:rPr>
        <w:t xml:space="preserve">                                                                                                                                </w:t>
      </w:r>
      <w:r w:rsidR="00C979AA" w:rsidRPr="00C979AA">
        <w:rPr>
          <w:rFonts w:ascii="Times New Roman" w:hAnsi="Times New Roman" w:cs="Times New Roman"/>
          <w:sz w:val="20"/>
          <w:szCs w:val="20"/>
        </w:rPr>
        <w:t xml:space="preserve">                                                                                                         </w:t>
      </w:r>
      <w:r w:rsidR="00ED5848" w:rsidRPr="00C979AA">
        <w:rPr>
          <w:rFonts w:ascii="Times New Roman" w:hAnsi="Times New Roman" w:cs="Times New Roman"/>
          <w:sz w:val="20"/>
          <w:szCs w:val="20"/>
        </w:rPr>
        <w:t>муниципального района</w:t>
      </w:r>
    </w:p>
    <w:p w:rsidR="00ED5848" w:rsidRPr="00C979AA" w:rsidRDefault="00C979AA" w:rsidP="00C979AA">
      <w:pPr>
        <w:spacing w:after="0" w:line="240" w:lineRule="auto"/>
        <w:ind w:left="4956" w:firstLine="708"/>
        <w:jc w:val="center"/>
        <w:rPr>
          <w:rFonts w:ascii="Times New Roman" w:hAnsi="Times New Roman" w:cs="Times New Roman"/>
          <w:sz w:val="20"/>
          <w:szCs w:val="20"/>
        </w:rPr>
      </w:pPr>
      <w:r w:rsidRPr="00C979AA">
        <w:rPr>
          <w:rFonts w:ascii="Times New Roman" w:hAnsi="Times New Roman" w:cs="Times New Roman"/>
          <w:sz w:val="20"/>
          <w:szCs w:val="20"/>
        </w:rPr>
        <w:t xml:space="preserve">         </w:t>
      </w:r>
      <w:r w:rsidR="00ED5848" w:rsidRPr="00C979AA">
        <w:rPr>
          <w:rFonts w:ascii="Times New Roman" w:hAnsi="Times New Roman" w:cs="Times New Roman"/>
          <w:sz w:val="20"/>
          <w:szCs w:val="20"/>
        </w:rPr>
        <w:t xml:space="preserve">от </w:t>
      </w:r>
      <w:r w:rsidRPr="00C979AA">
        <w:rPr>
          <w:rFonts w:ascii="Times New Roman" w:hAnsi="Times New Roman" w:cs="Times New Roman"/>
          <w:sz w:val="20"/>
          <w:szCs w:val="20"/>
        </w:rPr>
        <w:t>28</w:t>
      </w:r>
      <w:r w:rsidR="00ED5848" w:rsidRPr="00C979AA">
        <w:rPr>
          <w:rFonts w:ascii="Times New Roman" w:hAnsi="Times New Roman" w:cs="Times New Roman"/>
          <w:sz w:val="20"/>
          <w:szCs w:val="20"/>
        </w:rPr>
        <w:t>.</w:t>
      </w:r>
      <w:r w:rsidR="00E94F72" w:rsidRPr="00C979AA">
        <w:rPr>
          <w:rFonts w:ascii="Times New Roman" w:hAnsi="Times New Roman" w:cs="Times New Roman"/>
          <w:sz w:val="20"/>
          <w:szCs w:val="20"/>
        </w:rPr>
        <w:t>06</w:t>
      </w:r>
      <w:r w:rsidR="00ED5848" w:rsidRPr="00C979AA">
        <w:rPr>
          <w:rFonts w:ascii="Times New Roman" w:hAnsi="Times New Roman" w:cs="Times New Roman"/>
          <w:sz w:val="20"/>
          <w:szCs w:val="20"/>
        </w:rPr>
        <w:t>.202</w:t>
      </w:r>
      <w:r w:rsidR="00E94F72" w:rsidRPr="00C979AA">
        <w:rPr>
          <w:rFonts w:ascii="Times New Roman" w:hAnsi="Times New Roman" w:cs="Times New Roman"/>
          <w:sz w:val="20"/>
          <w:szCs w:val="20"/>
        </w:rPr>
        <w:t>3</w:t>
      </w:r>
      <w:r w:rsidR="00ED5848" w:rsidRPr="00C979AA">
        <w:rPr>
          <w:rFonts w:ascii="Times New Roman" w:hAnsi="Times New Roman" w:cs="Times New Roman"/>
          <w:sz w:val="20"/>
          <w:szCs w:val="20"/>
        </w:rPr>
        <w:t xml:space="preserve"> г. №</w:t>
      </w:r>
      <w:r w:rsidR="000819A5">
        <w:rPr>
          <w:rFonts w:ascii="Times New Roman" w:hAnsi="Times New Roman" w:cs="Times New Roman"/>
          <w:sz w:val="20"/>
          <w:szCs w:val="20"/>
        </w:rPr>
        <w:t xml:space="preserve"> 495</w:t>
      </w:r>
    </w:p>
    <w:p w:rsidR="00ED5848" w:rsidRDefault="00ED5848" w:rsidP="00ED5848">
      <w:pPr>
        <w:spacing w:after="0" w:line="240" w:lineRule="auto"/>
        <w:rPr>
          <w:rFonts w:ascii="Times New Roman" w:hAnsi="Times New Roman" w:cs="Times New Roman"/>
          <w:color w:val="FF0000"/>
          <w:sz w:val="20"/>
          <w:szCs w:val="20"/>
        </w:rPr>
      </w:pPr>
    </w:p>
    <w:p w:rsidR="002C1FA4" w:rsidRPr="00ED5848" w:rsidRDefault="002C1FA4" w:rsidP="002C1FA4">
      <w:pPr>
        <w:jc w:val="center"/>
        <w:rPr>
          <w:rFonts w:ascii="Times New Roman" w:hAnsi="Times New Roman" w:cs="Times New Roman"/>
          <w:b/>
          <w:sz w:val="28"/>
          <w:szCs w:val="28"/>
        </w:rPr>
      </w:pPr>
      <w:r w:rsidRPr="00ED5848">
        <w:rPr>
          <w:rFonts w:ascii="Times New Roman" w:hAnsi="Times New Roman" w:cs="Times New Roman"/>
          <w:b/>
          <w:sz w:val="28"/>
          <w:szCs w:val="28"/>
        </w:rPr>
        <w:t>Состав экспертной комиссии по формированию кандидатов муниципального банка талантливых</w:t>
      </w:r>
      <w:r w:rsidR="00B85935">
        <w:rPr>
          <w:rFonts w:ascii="Times New Roman" w:hAnsi="Times New Roman" w:cs="Times New Roman"/>
          <w:b/>
          <w:sz w:val="28"/>
          <w:szCs w:val="28"/>
        </w:rPr>
        <w:t xml:space="preserve"> и одаренных</w:t>
      </w:r>
      <w:r w:rsidRPr="00ED5848">
        <w:rPr>
          <w:rFonts w:ascii="Times New Roman" w:hAnsi="Times New Roman" w:cs="Times New Roman"/>
          <w:b/>
          <w:sz w:val="28"/>
          <w:szCs w:val="28"/>
        </w:rPr>
        <w:t xml:space="preserve"> детей </w:t>
      </w:r>
    </w:p>
    <w:p w:rsidR="00ED5848" w:rsidRPr="002C1FA4" w:rsidRDefault="00E94F72" w:rsidP="003F0F26">
      <w:pPr>
        <w:pStyle w:val="a4"/>
        <w:numPr>
          <w:ilvl w:val="0"/>
          <w:numId w:val="10"/>
        </w:numPr>
        <w:tabs>
          <w:tab w:val="left" w:pos="284"/>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Коротков О.А.</w:t>
      </w:r>
      <w:r w:rsidR="00F9091F">
        <w:rPr>
          <w:rFonts w:ascii="Times New Roman" w:hAnsi="Times New Roman" w:cs="Times New Roman"/>
          <w:sz w:val="28"/>
          <w:szCs w:val="28"/>
        </w:rPr>
        <w:t xml:space="preserve"> </w:t>
      </w:r>
      <w:r w:rsidR="002C1FA4" w:rsidRPr="002C1FA4">
        <w:rPr>
          <w:rFonts w:ascii="Times New Roman" w:hAnsi="Times New Roman" w:cs="Times New Roman"/>
          <w:sz w:val="28"/>
          <w:szCs w:val="28"/>
        </w:rPr>
        <w:t>- начальник управления образовани</w:t>
      </w:r>
      <w:r>
        <w:rPr>
          <w:rFonts w:ascii="Times New Roman" w:hAnsi="Times New Roman" w:cs="Times New Roman"/>
          <w:sz w:val="28"/>
          <w:szCs w:val="28"/>
        </w:rPr>
        <w:t>ем</w:t>
      </w:r>
      <w:r w:rsidR="002C1FA4" w:rsidRPr="002C1FA4">
        <w:rPr>
          <w:rFonts w:ascii="Times New Roman" w:hAnsi="Times New Roman" w:cs="Times New Roman"/>
          <w:sz w:val="28"/>
          <w:szCs w:val="28"/>
        </w:rPr>
        <w:t xml:space="preserve"> администрации </w:t>
      </w:r>
      <w:r>
        <w:rPr>
          <w:rFonts w:ascii="Times New Roman" w:hAnsi="Times New Roman" w:cs="Times New Roman"/>
          <w:sz w:val="28"/>
          <w:szCs w:val="28"/>
        </w:rPr>
        <w:t>Красноармейского</w:t>
      </w:r>
      <w:r w:rsidR="00245137">
        <w:rPr>
          <w:rFonts w:ascii="Times New Roman" w:hAnsi="Times New Roman" w:cs="Times New Roman"/>
          <w:sz w:val="28"/>
          <w:szCs w:val="28"/>
        </w:rPr>
        <w:t xml:space="preserve"> муниципального района.</w:t>
      </w:r>
    </w:p>
    <w:p w:rsidR="002C1FA4" w:rsidRPr="002C1FA4" w:rsidRDefault="00E94F72" w:rsidP="003F0F26">
      <w:pPr>
        <w:pStyle w:val="a4"/>
        <w:numPr>
          <w:ilvl w:val="0"/>
          <w:numId w:val="10"/>
        </w:numPr>
        <w:tabs>
          <w:tab w:val="left" w:pos="284"/>
        </w:tabs>
        <w:spacing w:after="0" w:line="360" w:lineRule="auto"/>
        <w:ind w:left="0" w:firstLine="0"/>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Ляжко</w:t>
      </w:r>
      <w:proofErr w:type="spellEnd"/>
      <w:r>
        <w:rPr>
          <w:rFonts w:ascii="Times New Roman" w:eastAsia="Times New Roman" w:hAnsi="Times New Roman" w:cs="Times New Roman"/>
          <w:sz w:val="28"/>
          <w:szCs w:val="28"/>
          <w:lang w:eastAsia="ru-RU"/>
        </w:rPr>
        <w:t xml:space="preserve"> Е.М</w:t>
      </w:r>
      <w:r w:rsidR="002C1FA4" w:rsidRPr="002C1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2C1FA4" w:rsidRPr="002C1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заведующий м</w:t>
      </w:r>
      <w:r w:rsidR="002C1FA4" w:rsidRPr="002C1FA4">
        <w:rPr>
          <w:rFonts w:ascii="Times New Roman" w:eastAsia="Times New Roman" w:hAnsi="Times New Roman" w:cs="Times New Roman"/>
          <w:sz w:val="28"/>
          <w:szCs w:val="28"/>
          <w:lang w:eastAsia="ru-RU"/>
        </w:rPr>
        <w:t>етодически</w:t>
      </w:r>
      <w:r>
        <w:rPr>
          <w:rFonts w:ascii="Times New Roman" w:eastAsia="Times New Roman" w:hAnsi="Times New Roman" w:cs="Times New Roman"/>
          <w:sz w:val="28"/>
          <w:szCs w:val="28"/>
          <w:lang w:eastAsia="ru-RU"/>
        </w:rPr>
        <w:t>м кабинетом</w:t>
      </w:r>
      <w:r w:rsidRPr="00E94F72">
        <w:rPr>
          <w:rFonts w:ascii="Times New Roman" w:hAnsi="Times New Roman" w:cs="Times New Roman"/>
          <w:sz w:val="28"/>
          <w:szCs w:val="28"/>
        </w:rPr>
        <w:t xml:space="preserve"> </w:t>
      </w:r>
      <w:r w:rsidRPr="002C1FA4">
        <w:rPr>
          <w:rFonts w:ascii="Times New Roman" w:hAnsi="Times New Roman" w:cs="Times New Roman"/>
          <w:sz w:val="28"/>
          <w:szCs w:val="28"/>
        </w:rPr>
        <w:t>управления образовани</w:t>
      </w:r>
      <w:r>
        <w:rPr>
          <w:rFonts w:ascii="Times New Roman" w:hAnsi="Times New Roman" w:cs="Times New Roman"/>
          <w:sz w:val="28"/>
          <w:szCs w:val="28"/>
        </w:rPr>
        <w:t>ем</w:t>
      </w:r>
      <w:r w:rsidRPr="002C1FA4">
        <w:rPr>
          <w:rFonts w:ascii="Times New Roman" w:hAnsi="Times New Roman" w:cs="Times New Roman"/>
          <w:sz w:val="28"/>
          <w:szCs w:val="28"/>
        </w:rPr>
        <w:t xml:space="preserve"> администрации </w:t>
      </w:r>
      <w:r>
        <w:rPr>
          <w:rFonts w:ascii="Times New Roman" w:hAnsi="Times New Roman" w:cs="Times New Roman"/>
          <w:sz w:val="28"/>
          <w:szCs w:val="28"/>
        </w:rPr>
        <w:t>Красноармейского муниципального района</w:t>
      </w:r>
      <w:r w:rsidR="002C1FA4" w:rsidRPr="002C1FA4">
        <w:rPr>
          <w:rFonts w:ascii="Times New Roman" w:eastAsia="Times New Roman" w:hAnsi="Times New Roman" w:cs="Times New Roman"/>
          <w:sz w:val="28"/>
          <w:szCs w:val="28"/>
          <w:lang w:eastAsia="ru-RU"/>
        </w:rPr>
        <w:t>.</w:t>
      </w:r>
    </w:p>
    <w:p w:rsidR="00ED5848" w:rsidRDefault="002C1FA4" w:rsidP="003F0F26">
      <w:pPr>
        <w:numPr>
          <w:ilvl w:val="0"/>
          <w:numId w:val="10"/>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94F72">
        <w:rPr>
          <w:rFonts w:ascii="Times New Roman" w:hAnsi="Times New Roman" w:cs="Times New Roman"/>
          <w:sz w:val="28"/>
          <w:szCs w:val="28"/>
        </w:rPr>
        <w:t>Карабанова Н.Л.</w:t>
      </w:r>
      <w:r w:rsidRPr="002C1FA4">
        <w:rPr>
          <w:rFonts w:ascii="Times New Roman" w:hAnsi="Times New Roman" w:cs="Times New Roman"/>
          <w:sz w:val="28"/>
          <w:szCs w:val="28"/>
        </w:rPr>
        <w:t xml:space="preserve"> - методист</w:t>
      </w:r>
      <w:r w:rsidR="00E94F72" w:rsidRPr="00E94F72">
        <w:rPr>
          <w:rFonts w:ascii="Times New Roman" w:hAnsi="Times New Roman" w:cs="Times New Roman"/>
          <w:sz w:val="28"/>
          <w:szCs w:val="28"/>
        </w:rPr>
        <w:t xml:space="preserve"> </w:t>
      </w:r>
      <w:r w:rsidR="00E94F72" w:rsidRPr="002C1FA4">
        <w:rPr>
          <w:rFonts w:ascii="Times New Roman" w:hAnsi="Times New Roman" w:cs="Times New Roman"/>
          <w:sz w:val="28"/>
          <w:szCs w:val="28"/>
        </w:rPr>
        <w:t>управления образовани</w:t>
      </w:r>
      <w:r w:rsidR="00E94F72">
        <w:rPr>
          <w:rFonts w:ascii="Times New Roman" w:hAnsi="Times New Roman" w:cs="Times New Roman"/>
          <w:sz w:val="28"/>
          <w:szCs w:val="28"/>
        </w:rPr>
        <w:t>ем</w:t>
      </w:r>
      <w:r w:rsidR="00E94F72" w:rsidRPr="002C1FA4">
        <w:rPr>
          <w:rFonts w:ascii="Times New Roman" w:hAnsi="Times New Roman" w:cs="Times New Roman"/>
          <w:sz w:val="28"/>
          <w:szCs w:val="28"/>
        </w:rPr>
        <w:t xml:space="preserve"> администрации </w:t>
      </w:r>
      <w:r w:rsidR="00E94F72">
        <w:rPr>
          <w:rFonts w:ascii="Times New Roman" w:hAnsi="Times New Roman" w:cs="Times New Roman"/>
          <w:sz w:val="28"/>
          <w:szCs w:val="28"/>
        </w:rPr>
        <w:t>Красноармейского муниципального района</w:t>
      </w:r>
      <w:r w:rsidR="005B24EF">
        <w:rPr>
          <w:rFonts w:ascii="Times New Roman" w:hAnsi="Times New Roman" w:cs="Times New Roman"/>
          <w:sz w:val="28"/>
          <w:szCs w:val="28"/>
        </w:rPr>
        <w:t>.</w:t>
      </w:r>
      <w:bookmarkStart w:id="0" w:name="_GoBack"/>
      <w:bookmarkEnd w:id="0"/>
    </w:p>
    <w:p w:rsidR="002C1FA4" w:rsidRPr="00E94F72" w:rsidRDefault="00E94F72" w:rsidP="003F0F26">
      <w:pPr>
        <w:pStyle w:val="a4"/>
        <w:numPr>
          <w:ilvl w:val="0"/>
          <w:numId w:val="10"/>
        </w:numPr>
        <w:tabs>
          <w:tab w:val="left" w:pos="284"/>
          <w:tab w:val="left" w:pos="426"/>
        </w:tabs>
        <w:spacing w:after="0" w:line="360" w:lineRule="auto"/>
        <w:ind w:left="0" w:firstLine="0"/>
        <w:rPr>
          <w:rFonts w:ascii="Times New Roman" w:hAnsi="Times New Roman" w:cs="Times New Roman"/>
          <w:sz w:val="28"/>
          <w:szCs w:val="28"/>
        </w:rPr>
      </w:pPr>
      <w:r w:rsidRPr="00E94F72">
        <w:rPr>
          <w:rFonts w:ascii="Times New Roman" w:hAnsi="Times New Roman" w:cs="Times New Roman"/>
          <w:sz w:val="28"/>
          <w:szCs w:val="28"/>
        </w:rPr>
        <w:t>Калмыкова О.В.</w:t>
      </w:r>
      <w:r w:rsidR="002C1FA4" w:rsidRPr="00E94F72">
        <w:rPr>
          <w:rFonts w:ascii="Times New Roman" w:hAnsi="Times New Roman" w:cs="Times New Roman"/>
          <w:sz w:val="28"/>
          <w:szCs w:val="28"/>
        </w:rPr>
        <w:t xml:space="preserve"> </w:t>
      </w:r>
      <w:r w:rsidRPr="00E94F72">
        <w:rPr>
          <w:rFonts w:ascii="Times New Roman" w:hAnsi="Times New Roman" w:cs="Times New Roman"/>
          <w:sz w:val="28"/>
          <w:szCs w:val="28"/>
        </w:rPr>
        <w:t>– главный специалист управления образованием администрации Красноармейского муниципального района</w:t>
      </w:r>
      <w:r>
        <w:rPr>
          <w:rFonts w:ascii="Times New Roman" w:hAnsi="Times New Roman" w:cs="Times New Roman"/>
          <w:sz w:val="28"/>
          <w:szCs w:val="28"/>
        </w:rPr>
        <w:t>.</w:t>
      </w:r>
    </w:p>
    <w:p w:rsidR="004716B9" w:rsidRPr="00136987" w:rsidRDefault="00E94F72" w:rsidP="003F0F26">
      <w:pPr>
        <w:pStyle w:val="a4"/>
        <w:numPr>
          <w:ilvl w:val="0"/>
          <w:numId w:val="10"/>
        </w:numPr>
        <w:tabs>
          <w:tab w:val="left" w:pos="284"/>
          <w:tab w:val="left" w:pos="426"/>
        </w:tabs>
        <w:spacing w:after="0" w:line="360" w:lineRule="auto"/>
        <w:ind w:left="0" w:firstLine="0"/>
        <w:rPr>
          <w:rFonts w:ascii="Times New Roman" w:hAnsi="Times New Roman" w:cs="Times New Roman"/>
          <w:sz w:val="28"/>
          <w:szCs w:val="28"/>
        </w:rPr>
      </w:pPr>
      <w:proofErr w:type="spellStart"/>
      <w:r>
        <w:rPr>
          <w:rFonts w:ascii="Times New Roman" w:hAnsi="Times New Roman" w:cs="Times New Roman"/>
          <w:sz w:val="28"/>
          <w:szCs w:val="28"/>
        </w:rPr>
        <w:t>Плясенко</w:t>
      </w:r>
      <w:proofErr w:type="spellEnd"/>
      <w:r>
        <w:rPr>
          <w:rFonts w:ascii="Times New Roman" w:hAnsi="Times New Roman" w:cs="Times New Roman"/>
          <w:sz w:val="28"/>
          <w:szCs w:val="28"/>
        </w:rPr>
        <w:t xml:space="preserve"> Т.В.</w:t>
      </w:r>
      <w:r w:rsidR="002C1FA4" w:rsidRPr="00E94F72">
        <w:rPr>
          <w:rFonts w:ascii="Times New Roman" w:hAnsi="Times New Roman" w:cs="Times New Roman"/>
          <w:sz w:val="28"/>
          <w:szCs w:val="28"/>
        </w:rPr>
        <w:t xml:space="preserve"> - </w:t>
      </w:r>
      <w:r w:rsidRPr="00E94F72">
        <w:rPr>
          <w:rFonts w:ascii="Times New Roman" w:hAnsi="Times New Roman" w:cs="Times New Roman"/>
          <w:sz w:val="28"/>
          <w:szCs w:val="28"/>
        </w:rPr>
        <w:t>главный специалист управления образованием администрации Красноармейского муниципального района</w:t>
      </w:r>
      <w:r>
        <w:rPr>
          <w:rFonts w:ascii="Times New Roman" w:hAnsi="Times New Roman" w:cs="Times New Roman"/>
          <w:sz w:val="28"/>
          <w:szCs w:val="28"/>
        </w:rPr>
        <w:t>.</w:t>
      </w:r>
    </w:p>
    <w:p w:rsidR="004716B9" w:rsidRDefault="004716B9" w:rsidP="003F0F26">
      <w:pPr>
        <w:spacing w:after="0" w:line="36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p w:rsidR="004716B9" w:rsidRDefault="004716B9" w:rsidP="004F624D">
      <w:pPr>
        <w:spacing w:after="0" w:line="240" w:lineRule="auto"/>
        <w:rPr>
          <w:rFonts w:ascii="Times New Roman" w:hAnsi="Times New Roman" w:cs="Times New Roman"/>
          <w:sz w:val="28"/>
          <w:szCs w:val="28"/>
        </w:rPr>
      </w:pPr>
    </w:p>
    <w:sectPr w:rsidR="004716B9" w:rsidSect="005B42B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AD"/>
    <w:multiLevelType w:val="hybridMultilevel"/>
    <w:tmpl w:val="7AA4856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875E9"/>
    <w:multiLevelType w:val="multilevel"/>
    <w:tmpl w:val="B11C16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D64BE8"/>
    <w:multiLevelType w:val="multilevel"/>
    <w:tmpl w:val="B7805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DB604B"/>
    <w:multiLevelType w:val="multilevel"/>
    <w:tmpl w:val="F43C5FFE"/>
    <w:lvl w:ilvl="0">
      <w:start w:val="1"/>
      <w:numFmt w:val="decimal"/>
      <w:lvlText w:val="%1."/>
      <w:lvlJc w:val="left"/>
      <w:pPr>
        <w:ind w:left="810" w:hanging="45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160536A"/>
    <w:multiLevelType w:val="multilevel"/>
    <w:tmpl w:val="33140E10"/>
    <w:lvl w:ilvl="0">
      <w:start w:val="4"/>
      <w:numFmt w:val="decimal"/>
      <w:lvlText w:val="%1."/>
      <w:lvlJc w:val="left"/>
      <w:pPr>
        <w:ind w:left="2912" w:hanging="360"/>
      </w:pPr>
      <w:rPr>
        <w:rFonts w:hint="default"/>
      </w:rPr>
    </w:lvl>
    <w:lvl w:ilvl="1">
      <w:start w:val="1"/>
      <w:numFmt w:val="decimal"/>
      <w:isLgl/>
      <w:lvlText w:val="%1.%2"/>
      <w:lvlJc w:val="left"/>
      <w:pPr>
        <w:ind w:left="3287" w:hanging="375"/>
      </w:pPr>
      <w:rPr>
        <w:rFonts w:hint="default"/>
      </w:rPr>
    </w:lvl>
    <w:lvl w:ilvl="2">
      <w:start w:val="1"/>
      <w:numFmt w:val="decimal"/>
      <w:isLgl/>
      <w:lvlText w:val="%1.%2.%3"/>
      <w:lvlJc w:val="left"/>
      <w:pPr>
        <w:ind w:left="3992" w:hanging="720"/>
      </w:pPr>
      <w:rPr>
        <w:rFonts w:hint="default"/>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152" w:hanging="144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592" w:hanging="2160"/>
      </w:pPr>
      <w:rPr>
        <w:rFonts w:hint="default"/>
      </w:rPr>
    </w:lvl>
  </w:abstractNum>
  <w:abstractNum w:abstractNumId="5">
    <w:nsid w:val="4816276C"/>
    <w:multiLevelType w:val="multilevel"/>
    <w:tmpl w:val="48F65402"/>
    <w:lvl w:ilvl="0">
      <w:start w:val="1"/>
      <w:numFmt w:val="decimal"/>
      <w:lvlText w:val="%1."/>
      <w:lvlJc w:val="left"/>
      <w:pPr>
        <w:ind w:left="502" w:hanging="360"/>
      </w:pPr>
      <w:rPr>
        <w:rFonts w:hint="default"/>
      </w:rPr>
    </w:lvl>
    <w:lvl w:ilvl="1">
      <w:start w:val="5"/>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48D6FB5"/>
    <w:multiLevelType w:val="hybridMultilevel"/>
    <w:tmpl w:val="1E585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EF3663"/>
    <w:multiLevelType w:val="multilevel"/>
    <w:tmpl w:val="74F096AE"/>
    <w:lvl w:ilvl="0">
      <w:start w:val="4"/>
      <w:numFmt w:val="decimal"/>
      <w:lvlText w:val="%1."/>
      <w:lvlJc w:val="left"/>
      <w:pPr>
        <w:ind w:left="450" w:hanging="450"/>
      </w:pPr>
      <w:rPr>
        <w:rFonts w:hint="default"/>
      </w:rPr>
    </w:lvl>
    <w:lvl w:ilvl="1">
      <w:start w:val="1"/>
      <w:numFmt w:val="decimal"/>
      <w:lvlText w:val="%1.%2."/>
      <w:lvlJc w:val="left"/>
      <w:pPr>
        <w:ind w:left="4007" w:hanging="720"/>
      </w:pPr>
      <w:rPr>
        <w:rFonts w:hint="default"/>
      </w:rPr>
    </w:lvl>
    <w:lvl w:ilvl="2">
      <w:start w:val="1"/>
      <w:numFmt w:val="decimal"/>
      <w:lvlText w:val="%1.%2.%3."/>
      <w:lvlJc w:val="left"/>
      <w:pPr>
        <w:ind w:left="7294" w:hanging="720"/>
      </w:pPr>
      <w:rPr>
        <w:rFonts w:hint="default"/>
      </w:rPr>
    </w:lvl>
    <w:lvl w:ilvl="3">
      <w:start w:val="1"/>
      <w:numFmt w:val="decimal"/>
      <w:lvlText w:val="%1.%2.%3.%4."/>
      <w:lvlJc w:val="left"/>
      <w:pPr>
        <w:ind w:left="10941" w:hanging="1080"/>
      </w:pPr>
      <w:rPr>
        <w:rFonts w:hint="default"/>
      </w:rPr>
    </w:lvl>
    <w:lvl w:ilvl="4">
      <w:start w:val="1"/>
      <w:numFmt w:val="decimal"/>
      <w:lvlText w:val="%1.%2.%3.%4.%5."/>
      <w:lvlJc w:val="left"/>
      <w:pPr>
        <w:ind w:left="14228" w:hanging="1080"/>
      </w:pPr>
      <w:rPr>
        <w:rFonts w:hint="default"/>
      </w:rPr>
    </w:lvl>
    <w:lvl w:ilvl="5">
      <w:start w:val="1"/>
      <w:numFmt w:val="decimal"/>
      <w:lvlText w:val="%1.%2.%3.%4.%5.%6."/>
      <w:lvlJc w:val="left"/>
      <w:pPr>
        <w:ind w:left="17875" w:hanging="1440"/>
      </w:pPr>
      <w:rPr>
        <w:rFonts w:hint="default"/>
      </w:rPr>
    </w:lvl>
    <w:lvl w:ilvl="6">
      <w:start w:val="1"/>
      <w:numFmt w:val="decimal"/>
      <w:lvlText w:val="%1.%2.%3.%4.%5.%6.%7."/>
      <w:lvlJc w:val="left"/>
      <w:pPr>
        <w:ind w:left="21522" w:hanging="1800"/>
      </w:pPr>
      <w:rPr>
        <w:rFonts w:hint="default"/>
      </w:rPr>
    </w:lvl>
    <w:lvl w:ilvl="7">
      <w:start w:val="1"/>
      <w:numFmt w:val="decimal"/>
      <w:lvlText w:val="%1.%2.%3.%4.%5.%6.%7.%8."/>
      <w:lvlJc w:val="left"/>
      <w:pPr>
        <w:ind w:left="24809" w:hanging="1800"/>
      </w:pPr>
      <w:rPr>
        <w:rFonts w:hint="default"/>
      </w:rPr>
    </w:lvl>
    <w:lvl w:ilvl="8">
      <w:start w:val="1"/>
      <w:numFmt w:val="decimal"/>
      <w:lvlText w:val="%1.%2.%3.%4.%5.%6.%7.%8.%9."/>
      <w:lvlJc w:val="left"/>
      <w:pPr>
        <w:ind w:left="28456" w:hanging="2160"/>
      </w:pPr>
      <w:rPr>
        <w:rFonts w:hint="default"/>
      </w:rPr>
    </w:lvl>
  </w:abstractNum>
  <w:abstractNum w:abstractNumId="8">
    <w:nsid w:val="68066C1C"/>
    <w:multiLevelType w:val="hybridMultilevel"/>
    <w:tmpl w:val="602021A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8E42B9"/>
    <w:multiLevelType w:val="multilevel"/>
    <w:tmpl w:val="8CD66CDE"/>
    <w:lvl w:ilvl="0">
      <w:start w:val="3"/>
      <w:numFmt w:val="decimal"/>
      <w:lvlText w:val="%1."/>
      <w:lvlJc w:val="left"/>
      <w:pPr>
        <w:ind w:left="2912" w:hanging="360"/>
      </w:pPr>
      <w:rPr>
        <w:rFonts w:hint="default"/>
      </w:rPr>
    </w:lvl>
    <w:lvl w:ilvl="1">
      <w:start w:val="1"/>
      <w:numFmt w:val="decimal"/>
      <w:isLgl/>
      <w:lvlText w:val="%1.%2."/>
      <w:lvlJc w:val="left"/>
      <w:pPr>
        <w:ind w:left="3632" w:hanging="720"/>
      </w:pPr>
      <w:rPr>
        <w:rFonts w:hint="default"/>
      </w:rPr>
    </w:lvl>
    <w:lvl w:ilvl="2">
      <w:start w:val="1"/>
      <w:numFmt w:val="decimal"/>
      <w:isLgl/>
      <w:lvlText w:val="%1.%2.%3."/>
      <w:lvlJc w:val="left"/>
      <w:pPr>
        <w:ind w:left="3992" w:hanging="720"/>
      </w:pPr>
      <w:rPr>
        <w:rFonts w:hint="default"/>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512" w:hanging="180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592" w:hanging="2160"/>
      </w:pPr>
      <w:rPr>
        <w:rFonts w:hint="default"/>
      </w:rPr>
    </w:lvl>
  </w:abstractNum>
  <w:abstractNum w:abstractNumId="10">
    <w:nsid w:val="6D1644BF"/>
    <w:multiLevelType w:val="hybridMultilevel"/>
    <w:tmpl w:val="D22458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B71080"/>
    <w:multiLevelType w:val="multilevel"/>
    <w:tmpl w:val="7E167DD0"/>
    <w:lvl w:ilvl="0">
      <w:start w:val="1"/>
      <w:numFmt w:val="decimal"/>
      <w:lvlText w:val="%1."/>
      <w:lvlJc w:val="left"/>
      <w:pPr>
        <w:ind w:left="390" w:hanging="390"/>
      </w:pPr>
      <w:rPr>
        <w:rFonts w:hint="default"/>
      </w:rPr>
    </w:lvl>
    <w:lvl w:ilvl="1">
      <w:start w:val="1"/>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12">
    <w:nsid w:val="73991532"/>
    <w:multiLevelType w:val="hybridMultilevel"/>
    <w:tmpl w:val="7AA4856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0"/>
  </w:num>
  <w:num w:numId="5">
    <w:abstractNumId w:val="9"/>
  </w:num>
  <w:num w:numId="6">
    <w:abstractNumId w:val="4"/>
  </w:num>
  <w:num w:numId="7">
    <w:abstractNumId w:val="7"/>
  </w:num>
  <w:num w:numId="8">
    <w:abstractNumId w:val="0"/>
  </w:num>
  <w:num w:numId="9">
    <w:abstractNumId w:val="12"/>
  </w:num>
  <w:num w:numId="10">
    <w:abstractNumId w:val="6"/>
  </w:num>
  <w:num w:numId="11">
    <w:abstractNumId w:val="1"/>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3F7"/>
    <w:rsid w:val="00003204"/>
    <w:rsid w:val="00006CD8"/>
    <w:rsid w:val="000324CE"/>
    <w:rsid w:val="00075B4D"/>
    <w:rsid w:val="000819A5"/>
    <w:rsid w:val="000B7CAD"/>
    <w:rsid w:val="00136987"/>
    <w:rsid w:val="00173648"/>
    <w:rsid w:val="001809CC"/>
    <w:rsid w:val="00181688"/>
    <w:rsid w:val="00245137"/>
    <w:rsid w:val="00245B40"/>
    <w:rsid w:val="00261706"/>
    <w:rsid w:val="00290687"/>
    <w:rsid w:val="002C1FA4"/>
    <w:rsid w:val="002C4767"/>
    <w:rsid w:val="002D2F15"/>
    <w:rsid w:val="00360B37"/>
    <w:rsid w:val="00377991"/>
    <w:rsid w:val="003E099C"/>
    <w:rsid w:val="003F0F26"/>
    <w:rsid w:val="00413119"/>
    <w:rsid w:val="0044095D"/>
    <w:rsid w:val="00442424"/>
    <w:rsid w:val="00450928"/>
    <w:rsid w:val="004716B9"/>
    <w:rsid w:val="00481DEB"/>
    <w:rsid w:val="004A51DA"/>
    <w:rsid w:val="004D4402"/>
    <w:rsid w:val="004F624D"/>
    <w:rsid w:val="005454DF"/>
    <w:rsid w:val="0058571D"/>
    <w:rsid w:val="005B24EF"/>
    <w:rsid w:val="005B42B6"/>
    <w:rsid w:val="005D1457"/>
    <w:rsid w:val="0061238C"/>
    <w:rsid w:val="00612479"/>
    <w:rsid w:val="00625A64"/>
    <w:rsid w:val="00646805"/>
    <w:rsid w:val="00663B09"/>
    <w:rsid w:val="00674D90"/>
    <w:rsid w:val="0068753B"/>
    <w:rsid w:val="006E12CB"/>
    <w:rsid w:val="006E7565"/>
    <w:rsid w:val="006F3DDA"/>
    <w:rsid w:val="00702278"/>
    <w:rsid w:val="00727F5C"/>
    <w:rsid w:val="007468A0"/>
    <w:rsid w:val="0075555E"/>
    <w:rsid w:val="00783C4D"/>
    <w:rsid w:val="00800745"/>
    <w:rsid w:val="0085768D"/>
    <w:rsid w:val="008661EA"/>
    <w:rsid w:val="00875C6B"/>
    <w:rsid w:val="008954B5"/>
    <w:rsid w:val="008A456A"/>
    <w:rsid w:val="008B4DD2"/>
    <w:rsid w:val="008F1FAE"/>
    <w:rsid w:val="009B43C1"/>
    <w:rsid w:val="009D0ABA"/>
    <w:rsid w:val="009F1FAE"/>
    <w:rsid w:val="00A126FA"/>
    <w:rsid w:val="00A94036"/>
    <w:rsid w:val="00A95878"/>
    <w:rsid w:val="00B32486"/>
    <w:rsid w:val="00B37969"/>
    <w:rsid w:val="00B555AC"/>
    <w:rsid w:val="00B85935"/>
    <w:rsid w:val="00BB10DC"/>
    <w:rsid w:val="00C32E22"/>
    <w:rsid w:val="00C3724C"/>
    <w:rsid w:val="00C47DD7"/>
    <w:rsid w:val="00C9565A"/>
    <w:rsid w:val="00C979AA"/>
    <w:rsid w:val="00CA292C"/>
    <w:rsid w:val="00CB6810"/>
    <w:rsid w:val="00CD45B0"/>
    <w:rsid w:val="00D00D77"/>
    <w:rsid w:val="00D10F43"/>
    <w:rsid w:val="00D21605"/>
    <w:rsid w:val="00D73C50"/>
    <w:rsid w:val="00DA43F7"/>
    <w:rsid w:val="00E03CB7"/>
    <w:rsid w:val="00E2057A"/>
    <w:rsid w:val="00E532D5"/>
    <w:rsid w:val="00E94F72"/>
    <w:rsid w:val="00EB432E"/>
    <w:rsid w:val="00ED3387"/>
    <w:rsid w:val="00ED5848"/>
    <w:rsid w:val="00F0490A"/>
    <w:rsid w:val="00F50A92"/>
    <w:rsid w:val="00F9091F"/>
    <w:rsid w:val="00F9263E"/>
    <w:rsid w:val="00FD5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B42B6"/>
    <w:pPr>
      <w:ind w:left="720"/>
      <w:contextualSpacing/>
    </w:pPr>
  </w:style>
  <w:style w:type="table" w:styleId="a5">
    <w:name w:val="Table Grid"/>
    <w:basedOn w:val="a1"/>
    <w:uiPriority w:val="39"/>
    <w:rsid w:val="00FD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2"/>
    <w:rsid w:val="00B32486"/>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6"/>
    <w:rsid w:val="00B32486"/>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Exact">
    <w:name w:val="Основной текст Exact"/>
    <w:basedOn w:val="a0"/>
    <w:rsid w:val="003F0F26"/>
    <w:rPr>
      <w:rFonts w:ascii="Times New Roman" w:eastAsia="Times New Roman" w:hAnsi="Times New Roman" w:cs="Times New Roman"/>
      <w:b w:val="0"/>
      <w:bCs w:val="0"/>
      <w:i w:val="0"/>
      <w:iCs w:val="0"/>
      <w:smallCaps w:val="0"/>
      <w:strike w:val="0"/>
      <w:spacing w:val="1"/>
      <w:u w:val="none"/>
    </w:rPr>
  </w:style>
  <w:style w:type="paragraph" w:styleId="a7">
    <w:name w:val="Balloon Text"/>
    <w:basedOn w:val="a"/>
    <w:link w:val="a8"/>
    <w:uiPriority w:val="99"/>
    <w:semiHidden/>
    <w:unhideWhenUsed/>
    <w:rsid w:val="003F0F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0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9355">
      <w:bodyDiv w:val="1"/>
      <w:marLeft w:val="0"/>
      <w:marRight w:val="0"/>
      <w:marTop w:val="0"/>
      <w:marBottom w:val="0"/>
      <w:divBdr>
        <w:top w:val="none" w:sz="0" w:space="0" w:color="auto"/>
        <w:left w:val="none" w:sz="0" w:space="0" w:color="auto"/>
        <w:bottom w:val="none" w:sz="0" w:space="0" w:color="auto"/>
        <w:right w:val="none" w:sz="0" w:space="0" w:color="auto"/>
      </w:divBdr>
    </w:div>
    <w:div w:id="46956120">
      <w:bodyDiv w:val="1"/>
      <w:marLeft w:val="0"/>
      <w:marRight w:val="0"/>
      <w:marTop w:val="0"/>
      <w:marBottom w:val="0"/>
      <w:divBdr>
        <w:top w:val="none" w:sz="0" w:space="0" w:color="auto"/>
        <w:left w:val="none" w:sz="0" w:space="0" w:color="auto"/>
        <w:bottom w:val="none" w:sz="0" w:space="0" w:color="auto"/>
        <w:right w:val="none" w:sz="0" w:space="0" w:color="auto"/>
      </w:divBdr>
    </w:div>
    <w:div w:id="85083110">
      <w:bodyDiv w:val="1"/>
      <w:marLeft w:val="0"/>
      <w:marRight w:val="0"/>
      <w:marTop w:val="0"/>
      <w:marBottom w:val="0"/>
      <w:divBdr>
        <w:top w:val="none" w:sz="0" w:space="0" w:color="auto"/>
        <w:left w:val="none" w:sz="0" w:space="0" w:color="auto"/>
        <w:bottom w:val="none" w:sz="0" w:space="0" w:color="auto"/>
        <w:right w:val="none" w:sz="0" w:space="0" w:color="auto"/>
      </w:divBdr>
    </w:div>
    <w:div w:id="156194485">
      <w:bodyDiv w:val="1"/>
      <w:marLeft w:val="0"/>
      <w:marRight w:val="0"/>
      <w:marTop w:val="0"/>
      <w:marBottom w:val="0"/>
      <w:divBdr>
        <w:top w:val="none" w:sz="0" w:space="0" w:color="auto"/>
        <w:left w:val="none" w:sz="0" w:space="0" w:color="auto"/>
        <w:bottom w:val="none" w:sz="0" w:space="0" w:color="auto"/>
        <w:right w:val="none" w:sz="0" w:space="0" w:color="auto"/>
      </w:divBdr>
    </w:div>
    <w:div w:id="197282522">
      <w:bodyDiv w:val="1"/>
      <w:marLeft w:val="0"/>
      <w:marRight w:val="0"/>
      <w:marTop w:val="0"/>
      <w:marBottom w:val="0"/>
      <w:divBdr>
        <w:top w:val="none" w:sz="0" w:space="0" w:color="auto"/>
        <w:left w:val="none" w:sz="0" w:space="0" w:color="auto"/>
        <w:bottom w:val="none" w:sz="0" w:space="0" w:color="auto"/>
        <w:right w:val="none" w:sz="0" w:space="0" w:color="auto"/>
      </w:divBdr>
    </w:div>
    <w:div w:id="211356454">
      <w:bodyDiv w:val="1"/>
      <w:marLeft w:val="0"/>
      <w:marRight w:val="0"/>
      <w:marTop w:val="0"/>
      <w:marBottom w:val="0"/>
      <w:divBdr>
        <w:top w:val="none" w:sz="0" w:space="0" w:color="auto"/>
        <w:left w:val="none" w:sz="0" w:space="0" w:color="auto"/>
        <w:bottom w:val="none" w:sz="0" w:space="0" w:color="auto"/>
        <w:right w:val="none" w:sz="0" w:space="0" w:color="auto"/>
      </w:divBdr>
    </w:div>
    <w:div w:id="378667253">
      <w:bodyDiv w:val="1"/>
      <w:marLeft w:val="0"/>
      <w:marRight w:val="0"/>
      <w:marTop w:val="0"/>
      <w:marBottom w:val="0"/>
      <w:divBdr>
        <w:top w:val="none" w:sz="0" w:space="0" w:color="auto"/>
        <w:left w:val="none" w:sz="0" w:space="0" w:color="auto"/>
        <w:bottom w:val="none" w:sz="0" w:space="0" w:color="auto"/>
        <w:right w:val="none" w:sz="0" w:space="0" w:color="auto"/>
      </w:divBdr>
    </w:div>
    <w:div w:id="396904673">
      <w:bodyDiv w:val="1"/>
      <w:marLeft w:val="0"/>
      <w:marRight w:val="0"/>
      <w:marTop w:val="0"/>
      <w:marBottom w:val="0"/>
      <w:divBdr>
        <w:top w:val="none" w:sz="0" w:space="0" w:color="auto"/>
        <w:left w:val="none" w:sz="0" w:space="0" w:color="auto"/>
        <w:bottom w:val="none" w:sz="0" w:space="0" w:color="auto"/>
        <w:right w:val="none" w:sz="0" w:space="0" w:color="auto"/>
      </w:divBdr>
    </w:div>
    <w:div w:id="560408576">
      <w:bodyDiv w:val="1"/>
      <w:marLeft w:val="0"/>
      <w:marRight w:val="0"/>
      <w:marTop w:val="0"/>
      <w:marBottom w:val="0"/>
      <w:divBdr>
        <w:top w:val="none" w:sz="0" w:space="0" w:color="auto"/>
        <w:left w:val="none" w:sz="0" w:space="0" w:color="auto"/>
        <w:bottom w:val="none" w:sz="0" w:space="0" w:color="auto"/>
        <w:right w:val="none" w:sz="0" w:space="0" w:color="auto"/>
      </w:divBdr>
    </w:div>
    <w:div w:id="605699435">
      <w:bodyDiv w:val="1"/>
      <w:marLeft w:val="0"/>
      <w:marRight w:val="0"/>
      <w:marTop w:val="0"/>
      <w:marBottom w:val="0"/>
      <w:divBdr>
        <w:top w:val="none" w:sz="0" w:space="0" w:color="auto"/>
        <w:left w:val="none" w:sz="0" w:space="0" w:color="auto"/>
        <w:bottom w:val="none" w:sz="0" w:space="0" w:color="auto"/>
        <w:right w:val="none" w:sz="0" w:space="0" w:color="auto"/>
      </w:divBdr>
    </w:div>
    <w:div w:id="721946592">
      <w:bodyDiv w:val="1"/>
      <w:marLeft w:val="0"/>
      <w:marRight w:val="0"/>
      <w:marTop w:val="0"/>
      <w:marBottom w:val="0"/>
      <w:divBdr>
        <w:top w:val="none" w:sz="0" w:space="0" w:color="auto"/>
        <w:left w:val="none" w:sz="0" w:space="0" w:color="auto"/>
        <w:bottom w:val="none" w:sz="0" w:space="0" w:color="auto"/>
        <w:right w:val="none" w:sz="0" w:space="0" w:color="auto"/>
      </w:divBdr>
    </w:div>
    <w:div w:id="733238588">
      <w:bodyDiv w:val="1"/>
      <w:marLeft w:val="0"/>
      <w:marRight w:val="0"/>
      <w:marTop w:val="0"/>
      <w:marBottom w:val="0"/>
      <w:divBdr>
        <w:top w:val="none" w:sz="0" w:space="0" w:color="auto"/>
        <w:left w:val="none" w:sz="0" w:space="0" w:color="auto"/>
        <w:bottom w:val="none" w:sz="0" w:space="0" w:color="auto"/>
        <w:right w:val="none" w:sz="0" w:space="0" w:color="auto"/>
      </w:divBdr>
    </w:div>
    <w:div w:id="733625954">
      <w:bodyDiv w:val="1"/>
      <w:marLeft w:val="0"/>
      <w:marRight w:val="0"/>
      <w:marTop w:val="0"/>
      <w:marBottom w:val="0"/>
      <w:divBdr>
        <w:top w:val="none" w:sz="0" w:space="0" w:color="auto"/>
        <w:left w:val="none" w:sz="0" w:space="0" w:color="auto"/>
        <w:bottom w:val="none" w:sz="0" w:space="0" w:color="auto"/>
        <w:right w:val="none" w:sz="0" w:space="0" w:color="auto"/>
      </w:divBdr>
    </w:div>
    <w:div w:id="896017792">
      <w:bodyDiv w:val="1"/>
      <w:marLeft w:val="0"/>
      <w:marRight w:val="0"/>
      <w:marTop w:val="0"/>
      <w:marBottom w:val="0"/>
      <w:divBdr>
        <w:top w:val="none" w:sz="0" w:space="0" w:color="auto"/>
        <w:left w:val="none" w:sz="0" w:space="0" w:color="auto"/>
        <w:bottom w:val="none" w:sz="0" w:space="0" w:color="auto"/>
        <w:right w:val="none" w:sz="0" w:space="0" w:color="auto"/>
      </w:divBdr>
    </w:div>
    <w:div w:id="975648909">
      <w:bodyDiv w:val="1"/>
      <w:marLeft w:val="0"/>
      <w:marRight w:val="0"/>
      <w:marTop w:val="0"/>
      <w:marBottom w:val="0"/>
      <w:divBdr>
        <w:top w:val="none" w:sz="0" w:space="0" w:color="auto"/>
        <w:left w:val="none" w:sz="0" w:space="0" w:color="auto"/>
        <w:bottom w:val="none" w:sz="0" w:space="0" w:color="auto"/>
        <w:right w:val="none" w:sz="0" w:space="0" w:color="auto"/>
      </w:divBdr>
    </w:div>
    <w:div w:id="1011883072">
      <w:bodyDiv w:val="1"/>
      <w:marLeft w:val="0"/>
      <w:marRight w:val="0"/>
      <w:marTop w:val="0"/>
      <w:marBottom w:val="0"/>
      <w:divBdr>
        <w:top w:val="none" w:sz="0" w:space="0" w:color="auto"/>
        <w:left w:val="none" w:sz="0" w:space="0" w:color="auto"/>
        <w:bottom w:val="none" w:sz="0" w:space="0" w:color="auto"/>
        <w:right w:val="none" w:sz="0" w:space="0" w:color="auto"/>
      </w:divBdr>
    </w:div>
    <w:div w:id="1015883782">
      <w:bodyDiv w:val="1"/>
      <w:marLeft w:val="0"/>
      <w:marRight w:val="0"/>
      <w:marTop w:val="0"/>
      <w:marBottom w:val="0"/>
      <w:divBdr>
        <w:top w:val="none" w:sz="0" w:space="0" w:color="auto"/>
        <w:left w:val="none" w:sz="0" w:space="0" w:color="auto"/>
        <w:bottom w:val="none" w:sz="0" w:space="0" w:color="auto"/>
        <w:right w:val="none" w:sz="0" w:space="0" w:color="auto"/>
      </w:divBdr>
    </w:div>
    <w:div w:id="1212494025">
      <w:bodyDiv w:val="1"/>
      <w:marLeft w:val="0"/>
      <w:marRight w:val="0"/>
      <w:marTop w:val="0"/>
      <w:marBottom w:val="0"/>
      <w:divBdr>
        <w:top w:val="none" w:sz="0" w:space="0" w:color="auto"/>
        <w:left w:val="none" w:sz="0" w:space="0" w:color="auto"/>
        <w:bottom w:val="none" w:sz="0" w:space="0" w:color="auto"/>
        <w:right w:val="none" w:sz="0" w:space="0" w:color="auto"/>
      </w:divBdr>
    </w:div>
    <w:div w:id="1387560922">
      <w:bodyDiv w:val="1"/>
      <w:marLeft w:val="0"/>
      <w:marRight w:val="0"/>
      <w:marTop w:val="0"/>
      <w:marBottom w:val="0"/>
      <w:divBdr>
        <w:top w:val="none" w:sz="0" w:space="0" w:color="auto"/>
        <w:left w:val="none" w:sz="0" w:space="0" w:color="auto"/>
        <w:bottom w:val="none" w:sz="0" w:space="0" w:color="auto"/>
        <w:right w:val="none" w:sz="0" w:space="0" w:color="auto"/>
      </w:divBdr>
    </w:div>
    <w:div w:id="1424375518">
      <w:bodyDiv w:val="1"/>
      <w:marLeft w:val="0"/>
      <w:marRight w:val="0"/>
      <w:marTop w:val="0"/>
      <w:marBottom w:val="0"/>
      <w:divBdr>
        <w:top w:val="none" w:sz="0" w:space="0" w:color="auto"/>
        <w:left w:val="none" w:sz="0" w:space="0" w:color="auto"/>
        <w:bottom w:val="none" w:sz="0" w:space="0" w:color="auto"/>
        <w:right w:val="none" w:sz="0" w:space="0" w:color="auto"/>
      </w:divBdr>
    </w:div>
    <w:div w:id="1450737254">
      <w:bodyDiv w:val="1"/>
      <w:marLeft w:val="0"/>
      <w:marRight w:val="0"/>
      <w:marTop w:val="0"/>
      <w:marBottom w:val="0"/>
      <w:divBdr>
        <w:top w:val="none" w:sz="0" w:space="0" w:color="auto"/>
        <w:left w:val="none" w:sz="0" w:space="0" w:color="auto"/>
        <w:bottom w:val="none" w:sz="0" w:space="0" w:color="auto"/>
        <w:right w:val="none" w:sz="0" w:space="0" w:color="auto"/>
      </w:divBdr>
    </w:div>
    <w:div w:id="1505166714">
      <w:bodyDiv w:val="1"/>
      <w:marLeft w:val="0"/>
      <w:marRight w:val="0"/>
      <w:marTop w:val="0"/>
      <w:marBottom w:val="0"/>
      <w:divBdr>
        <w:top w:val="none" w:sz="0" w:space="0" w:color="auto"/>
        <w:left w:val="none" w:sz="0" w:space="0" w:color="auto"/>
        <w:bottom w:val="none" w:sz="0" w:space="0" w:color="auto"/>
        <w:right w:val="none" w:sz="0" w:space="0" w:color="auto"/>
      </w:divBdr>
    </w:div>
    <w:div w:id="1525090641">
      <w:bodyDiv w:val="1"/>
      <w:marLeft w:val="0"/>
      <w:marRight w:val="0"/>
      <w:marTop w:val="0"/>
      <w:marBottom w:val="0"/>
      <w:divBdr>
        <w:top w:val="none" w:sz="0" w:space="0" w:color="auto"/>
        <w:left w:val="none" w:sz="0" w:space="0" w:color="auto"/>
        <w:bottom w:val="none" w:sz="0" w:space="0" w:color="auto"/>
        <w:right w:val="none" w:sz="0" w:space="0" w:color="auto"/>
      </w:divBdr>
    </w:div>
    <w:div w:id="1685091690">
      <w:bodyDiv w:val="1"/>
      <w:marLeft w:val="0"/>
      <w:marRight w:val="0"/>
      <w:marTop w:val="0"/>
      <w:marBottom w:val="0"/>
      <w:divBdr>
        <w:top w:val="none" w:sz="0" w:space="0" w:color="auto"/>
        <w:left w:val="none" w:sz="0" w:space="0" w:color="auto"/>
        <w:bottom w:val="none" w:sz="0" w:space="0" w:color="auto"/>
        <w:right w:val="none" w:sz="0" w:space="0" w:color="auto"/>
      </w:divBdr>
    </w:div>
    <w:div w:id="1734766617">
      <w:bodyDiv w:val="1"/>
      <w:marLeft w:val="0"/>
      <w:marRight w:val="0"/>
      <w:marTop w:val="0"/>
      <w:marBottom w:val="0"/>
      <w:divBdr>
        <w:top w:val="none" w:sz="0" w:space="0" w:color="auto"/>
        <w:left w:val="none" w:sz="0" w:space="0" w:color="auto"/>
        <w:bottom w:val="none" w:sz="0" w:space="0" w:color="auto"/>
        <w:right w:val="none" w:sz="0" w:space="0" w:color="auto"/>
      </w:divBdr>
    </w:div>
    <w:div w:id="1776057617">
      <w:bodyDiv w:val="1"/>
      <w:marLeft w:val="0"/>
      <w:marRight w:val="0"/>
      <w:marTop w:val="0"/>
      <w:marBottom w:val="0"/>
      <w:divBdr>
        <w:top w:val="none" w:sz="0" w:space="0" w:color="auto"/>
        <w:left w:val="none" w:sz="0" w:space="0" w:color="auto"/>
        <w:bottom w:val="none" w:sz="0" w:space="0" w:color="auto"/>
        <w:right w:val="none" w:sz="0" w:space="0" w:color="auto"/>
      </w:divBdr>
    </w:div>
    <w:div w:id="1870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3282</Words>
  <Characters>18711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Методцентр-1</dc:creator>
  <cp:lastModifiedBy>специалисты</cp:lastModifiedBy>
  <cp:revision>7</cp:revision>
  <cp:lastPrinted>2023-06-28T01:23:00Z</cp:lastPrinted>
  <dcterms:created xsi:type="dcterms:W3CDTF">2022-05-30T17:25:00Z</dcterms:created>
  <dcterms:modified xsi:type="dcterms:W3CDTF">2023-07-03T23:47:00Z</dcterms:modified>
</cp:coreProperties>
</file>