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67" w:rsidRDefault="00292F67" w:rsidP="00004B6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развитии дополнительного образования и </w:t>
      </w:r>
      <w:r w:rsidR="00004B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поддержке детского творчества на территории</w:t>
      </w:r>
    </w:p>
    <w:p w:rsidR="00292F67" w:rsidRDefault="00292F67" w:rsidP="00004B6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муниципального района</w:t>
      </w:r>
    </w:p>
    <w:p w:rsidR="00292F67" w:rsidRDefault="00292F67" w:rsidP="00292F67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F67" w:rsidRDefault="00292F67" w:rsidP="00292F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Дополнительное образование детей в Красноармейском районе входит в систему непрерывного образования и обеспечивается муниципальными организациями.</w:t>
      </w:r>
    </w:p>
    <w:p w:rsidR="00292F67" w:rsidRDefault="00292F67" w:rsidP="00292F67">
      <w:pPr>
        <w:spacing w:after="0" w:line="360" w:lineRule="auto"/>
        <w:ind w:left="57" w:right="5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Главной целью деятельности системы дополнительного образования детей является создание условий для реализации индивидуальных образовательных траекторий, жизненного и профессионального самоопределения, формирования ключевых компетенций, развития разносторонних способностей разных категорий детей.</w:t>
      </w:r>
    </w:p>
    <w:p w:rsidR="00292F67" w:rsidRPr="00134A3B" w:rsidRDefault="00292F67" w:rsidP="00292F67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2023-2024 году в Красноармейском районе работает 4 учреждения дополнительного образования детей: 1 - Дом детского творчества, 1 - Детско-юношеская спортивная школа и  2 – Детски</w:t>
      </w:r>
      <w:r w:rsidR="00FD23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FD23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искусств. Образовательная деятельность в них ведется на основе лицензии. Также дополнительные общеобразовательные программы реализуются на базе  10 общеобразовательных организаций и 3 – учреждений дополнительного образования. Заключены договора межведомственного взаимодействия </w:t>
      </w:r>
      <w:r w:rsidR="00134A3B" w:rsidRPr="00134A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детскими садами</w:t>
      </w:r>
      <w:r w:rsidR="00134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F67" w:rsidRDefault="00292F67" w:rsidP="00292F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детского творчества реализует свою деятельность в селах Новопокровка, Рощино,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Лукьяновка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Мельничное,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Вострецово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осток. </w:t>
      </w:r>
    </w:p>
    <w:p w:rsidR="00292F67" w:rsidRDefault="00292F67" w:rsidP="00292F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Детско-юношеская спортивная школа реализует свою деятельность в селах Рощино, Новопокровка и п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осток.</w:t>
      </w:r>
    </w:p>
    <w:p w:rsidR="00292F67" w:rsidRDefault="00292F67" w:rsidP="00292F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Детские школы искусств реализует свою деятельность в п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осток и селах Рощино и Новопокровка.</w:t>
      </w:r>
    </w:p>
    <w:p w:rsidR="00292F67" w:rsidRDefault="00292F67" w:rsidP="00292F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Реализация дополнительных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 осуществляется по различным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 в таблице.</w:t>
      </w:r>
    </w:p>
    <w:p w:rsidR="00ED1532" w:rsidRDefault="00ED1532" w:rsidP="00292F67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1532" w:rsidRDefault="00ED1532" w:rsidP="00292F67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2F67" w:rsidRDefault="00292F67" w:rsidP="00292F67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Таблица</w:t>
      </w:r>
    </w:p>
    <w:tbl>
      <w:tblPr>
        <w:tblStyle w:val="a4"/>
        <w:tblW w:w="9645" w:type="dxa"/>
        <w:tblInd w:w="108" w:type="dxa"/>
        <w:tblLayout w:type="fixed"/>
        <w:tblLook w:val="04A0"/>
      </w:tblPr>
      <w:tblGrid>
        <w:gridCol w:w="2128"/>
        <w:gridCol w:w="1983"/>
        <w:gridCol w:w="1559"/>
        <w:gridCol w:w="3975"/>
      </w:tblGrid>
      <w:tr w:rsidR="00292F67" w:rsidTr="00325F09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 (воспитанников)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педагогов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и наименование направлений</w:t>
            </w:r>
          </w:p>
        </w:tc>
      </w:tr>
      <w:tr w:rsidR="00292F67" w:rsidTr="00325F09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rPr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rPr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rPr>
                <w:lang w:eastAsia="ru-RU"/>
              </w:rPr>
            </w:pPr>
          </w:p>
        </w:tc>
      </w:tr>
      <w:tr w:rsidR="00292F67" w:rsidTr="00325F09">
        <w:trPr>
          <w:trHeight w:val="1669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 ДО ДЮСШ»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ощино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 w:rsidP="001A23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A238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хоккей</w:t>
            </w:r>
          </w:p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бокс</w:t>
            </w:r>
          </w:p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кикбоксинг</w:t>
            </w:r>
            <w:proofErr w:type="spellEnd"/>
          </w:p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тхэквандо</w:t>
            </w:r>
            <w:proofErr w:type="spellEnd"/>
          </w:p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лыжные гонки</w:t>
            </w:r>
          </w:p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картинг</w:t>
            </w:r>
          </w:p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волейбол</w:t>
            </w:r>
          </w:p>
        </w:tc>
      </w:tr>
      <w:tr w:rsidR="00292F67" w:rsidTr="00325F09">
        <w:trPr>
          <w:trHeight w:val="1659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 ДО «ДДТ»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овопокровка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 w:rsidP="001A23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A238E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художественное</w:t>
            </w:r>
          </w:p>
          <w:p w:rsidR="00292F67" w:rsidRDefault="00292F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физкультурно</w:t>
            </w:r>
            <w:proofErr w:type="spellEnd"/>
          </w:p>
          <w:p w:rsidR="00292F67" w:rsidRDefault="00292F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-спортивное</w:t>
            </w:r>
          </w:p>
          <w:p w:rsidR="00292F67" w:rsidRDefault="00292F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-естественнонаучное</w:t>
            </w:r>
          </w:p>
          <w:p w:rsidR="00292F67" w:rsidRDefault="00292F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социально-гуманитарное</w:t>
            </w:r>
          </w:p>
          <w:p w:rsidR="00292F67" w:rsidRDefault="00292F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техническое</w:t>
            </w:r>
          </w:p>
        </w:tc>
      </w:tr>
      <w:tr w:rsidR="00292F67" w:rsidTr="00325F09">
        <w:trPr>
          <w:trHeight w:val="989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ДО «ДШИ»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осток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A238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музыкальное</w:t>
            </w:r>
            <w:r w:rsidR="00004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(гитара, домра, фортепиано, </w:t>
            </w:r>
            <w:r w:rsidR="007B666D">
              <w:rPr>
                <w:rFonts w:ascii="Times New Roman" w:hAnsi="Times New Roman"/>
                <w:sz w:val="24"/>
                <w:szCs w:val="24"/>
                <w:lang w:eastAsia="ru-RU"/>
              </w:rPr>
              <w:t>балалайка)</w:t>
            </w:r>
          </w:p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-художественное</w:t>
            </w:r>
          </w:p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театральное</w:t>
            </w:r>
          </w:p>
        </w:tc>
      </w:tr>
      <w:tr w:rsidR="00292F67" w:rsidTr="00325F09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 ДО «ДШИ»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ощино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A238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музыкальное</w:t>
            </w:r>
            <w:r w:rsidR="00004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(фортепиано, хор, гитара, баян)</w:t>
            </w:r>
          </w:p>
          <w:p w:rsidR="00292F67" w:rsidRDefault="00292F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-художественное</w:t>
            </w:r>
          </w:p>
        </w:tc>
      </w:tr>
    </w:tbl>
    <w:p w:rsidR="00292F67" w:rsidRDefault="00292F67" w:rsidP="00292F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2F67" w:rsidRDefault="00292F67" w:rsidP="00D85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число детей в возрасте от 5 до 18 лет, занимающихся </w:t>
      </w:r>
      <w:r w:rsidR="00D857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A238E" w:rsidRPr="001A238E">
        <w:rPr>
          <w:rFonts w:ascii="Times New Roman" w:eastAsia="Times New Roman" w:hAnsi="Times New Roman" w:cs="Times New Roman"/>
          <w:sz w:val="28"/>
          <w:szCs w:val="28"/>
          <w:lang w:eastAsia="ru-RU"/>
        </w:rPr>
        <w:t>1792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(охват 7</w:t>
      </w:r>
      <w:r w:rsidR="001A2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292F67" w:rsidRDefault="001A238E" w:rsidP="00D85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по </w:t>
      </w:r>
      <w:r w:rsidR="00292F67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ым общеобразовательным программам</w:t>
      </w:r>
      <w:r w:rsidR="00292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2F67">
        <w:rPr>
          <w:rFonts w:ascii="Times New Roman" w:hAnsi="Times New Roman" w:cs="Times New Roman"/>
          <w:sz w:val="28"/>
          <w:szCs w:val="28"/>
        </w:rPr>
        <w:t>Красноармейско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92F6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57BB">
        <w:rPr>
          <w:rFonts w:ascii="Times New Roman" w:hAnsi="Times New Roman" w:cs="Times New Roman"/>
          <w:sz w:val="28"/>
          <w:szCs w:val="28"/>
        </w:rPr>
        <w:t xml:space="preserve"> (школы + учреждения дополнительного образования + детские сады) </w:t>
      </w:r>
      <w:r w:rsidR="00D740B9">
        <w:rPr>
          <w:rFonts w:ascii="Times New Roman" w:hAnsi="Times New Roman" w:cs="Times New Roman"/>
          <w:sz w:val="28"/>
          <w:szCs w:val="28"/>
        </w:rPr>
        <w:t xml:space="preserve"> на 01.10.2023 год</w:t>
      </w:r>
      <w:r w:rsidR="00292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292F67">
        <w:rPr>
          <w:rFonts w:ascii="Times New Roman" w:hAnsi="Times New Roman" w:cs="Times New Roman"/>
          <w:sz w:val="28"/>
          <w:szCs w:val="28"/>
        </w:rPr>
        <w:t xml:space="preserve"> </w:t>
      </w:r>
      <w:r w:rsidR="00D740B9">
        <w:rPr>
          <w:rFonts w:ascii="Times New Roman" w:hAnsi="Times New Roman" w:cs="Times New Roman"/>
          <w:sz w:val="28"/>
          <w:szCs w:val="28"/>
        </w:rPr>
        <w:t xml:space="preserve">2066 детей (охват </w:t>
      </w:r>
      <w:r w:rsidR="00D740B9" w:rsidRPr="00D740B9">
        <w:rPr>
          <w:rFonts w:ascii="Times New Roman" w:hAnsi="Times New Roman" w:cs="Times New Roman"/>
          <w:sz w:val="28"/>
          <w:szCs w:val="28"/>
        </w:rPr>
        <w:t>82%)</w:t>
      </w:r>
      <w:r w:rsidR="00292F67">
        <w:rPr>
          <w:rFonts w:ascii="Times New Roman" w:hAnsi="Times New Roman" w:cs="Times New Roman"/>
          <w:sz w:val="28"/>
          <w:szCs w:val="28"/>
        </w:rPr>
        <w:t xml:space="preserve"> человек в возрасте от 5 до 18 лет. Из них </w:t>
      </w:r>
      <w:r w:rsidR="00753A71" w:rsidRPr="00753A71">
        <w:rPr>
          <w:rFonts w:ascii="Times New Roman" w:hAnsi="Times New Roman" w:cs="Times New Roman"/>
          <w:sz w:val="28"/>
          <w:szCs w:val="28"/>
        </w:rPr>
        <w:t>26</w:t>
      </w:r>
      <w:r w:rsidR="00292F67">
        <w:rPr>
          <w:rFonts w:ascii="Times New Roman" w:hAnsi="Times New Roman" w:cs="Times New Roman"/>
          <w:sz w:val="28"/>
          <w:szCs w:val="28"/>
        </w:rPr>
        <w:t xml:space="preserve">  детей с ограниченными возможностями здоровья,</w:t>
      </w:r>
      <w:r w:rsidR="00753A71">
        <w:rPr>
          <w:rFonts w:ascii="Times New Roman" w:hAnsi="Times New Roman" w:cs="Times New Roman"/>
          <w:sz w:val="28"/>
          <w:szCs w:val="28"/>
        </w:rPr>
        <w:t xml:space="preserve"> 30</w:t>
      </w:r>
      <w:r w:rsidR="00292F6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92F67">
        <w:rPr>
          <w:rFonts w:ascii="Times New Roman" w:hAnsi="Times New Roman" w:cs="Times New Roman"/>
          <w:color w:val="000000" w:themeColor="text1"/>
          <w:sz w:val="28"/>
          <w:szCs w:val="28"/>
        </w:rPr>
        <w:t>детей-инвалидов</w:t>
      </w:r>
      <w:r w:rsidR="00292F67">
        <w:rPr>
          <w:rFonts w:ascii="Times New Roman" w:hAnsi="Times New Roman" w:cs="Times New Roman"/>
          <w:sz w:val="28"/>
          <w:szCs w:val="28"/>
        </w:rPr>
        <w:t>.</w:t>
      </w:r>
    </w:p>
    <w:p w:rsidR="00292F67" w:rsidRDefault="00292F67" w:rsidP="00D740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популярными остаются спортивная и художественная направленности дополнительной образовательной деятельности. </w:t>
      </w:r>
    </w:p>
    <w:p w:rsidR="00292F67" w:rsidRDefault="00292F67" w:rsidP="00D740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принимают активное участие в мероприятиях различного уровня </w:t>
      </w:r>
      <w:r w:rsidR="00753A7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53A71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753A71">
        <w:rPr>
          <w:rFonts w:ascii="Times New Roman" w:hAnsi="Times New Roman" w:cs="Times New Roman"/>
          <w:sz w:val="28"/>
          <w:szCs w:val="28"/>
        </w:rPr>
        <w:t xml:space="preserve">, региональный, краевой, всероссийский и международный) </w:t>
      </w:r>
      <w:r>
        <w:rPr>
          <w:rFonts w:ascii="Times New Roman" w:hAnsi="Times New Roman" w:cs="Times New Roman"/>
          <w:sz w:val="28"/>
          <w:szCs w:val="28"/>
        </w:rPr>
        <w:t xml:space="preserve">и регулярно занимают призовые места. </w:t>
      </w:r>
    </w:p>
    <w:p w:rsidR="00292F67" w:rsidRDefault="00292F67" w:rsidP="00292F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регулярно проходят курсы повышения квалификации</w:t>
      </w:r>
      <w:r w:rsidR="00134A3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участвуют в различных обучающих семинарах.</w:t>
      </w:r>
    </w:p>
    <w:p w:rsidR="00E21D92" w:rsidRPr="00753A71" w:rsidRDefault="00292F67" w:rsidP="00134A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Продолжил работу</w:t>
      </w:r>
      <w:r w:rsidR="00FD23E0">
        <w:rPr>
          <w:rFonts w:ascii="Times New Roman" w:hAnsi="Times New Roman" w:cs="Times New Roman"/>
          <w:sz w:val="28"/>
          <w:szCs w:val="28"/>
        </w:rPr>
        <w:t xml:space="preserve"> муниципальный опорный центр (</w:t>
      </w:r>
      <w:r>
        <w:rPr>
          <w:rFonts w:ascii="Times New Roman" w:hAnsi="Times New Roman" w:cs="Times New Roman"/>
          <w:sz w:val="28"/>
          <w:szCs w:val="28"/>
        </w:rPr>
        <w:t>МОЦ</w:t>
      </w:r>
      <w:r w:rsidR="00FD23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созданный в 2021 году как структурное подразделение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творчества», наделенный функциями по организационному, методическому и аналитическому сопровождению и мониторингу развития системы дополнительного образования детей в муниципальном районе.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Специалисты центра оказывали консультационную, методическую и техническую поддержку админис</w:t>
      </w:r>
      <w:r w:rsidR="00182010">
        <w:rPr>
          <w:rFonts w:ascii="Times New Roman" w:hAnsi="Times New Roman" w:cs="Times New Roman"/>
          <w:sz w:val="28"/>
          <w:szCs w:val="28"/>
        </w:rPr>
        <w:t xml:space="preserve">траторам Навигатора в </w:t>
      </w:r>
      <w:r w:rsidR="00D857BB">
        <w:rPr>
          <w:rFonts w:ascii="Times New Roman" w:hAnsi="Times New Roman" w:cs="Times New Roman"/>
          <w:sz w:val="28"/>
          <w:szCs w:val="28"/>
        </w:rPr>
        <w:t>школах</w:t>
      </w:r>
      <w:r w:rsidR="00182010">
        <w:rPr>
          <w:rFonts w:ascii="Times New Roman" w:hAnsi="Times New Roman" w:cs="Times New Roman"/>
          <w:sz w:val="28"/>
          <w:szCs w:val="28"/>
        </w:rPr>
        <w:t xml:space="preserve"> и </w:t>
      </w:r>
      <w:r w:rsidR="00D857BB">
        <w:rPr>
          <w:rFonts w:ascii="Times New Roman" w:hAnsi="Times New Roman" w:cs="Times New Roman"/>
          <w:sz w:val="28"/>
          <w:szCs w:val="28"/>
        </w:rPr>
        <w:t>детских садах</w:t>
      </w:r>
      <w:r w:rsidR="00182010">
        <w:rPr>
          <w:rFonts w:ascii="Times New Roman" w:hAnsi="Times New Roman" w:cs="Times New Roman"/>
          <w:sz w:val="28"/>
          <w:szCs w:val="28"/>
        </w:rPr>
        <w:t xml:space="preserve">, </w:t>
      </w:r>
      <w:r w:rsidR="00182010" w:rsidRPr="00753A71">
        <w:rPr>
          <w:rFonts w:ascii="Times New Roman" w:hAnsi="Times New Roman" w:cs="Times New Roman"/>
          <w:sz w:val="28"/>
          <w:szCs w:val="28"/>
        </w:rPr>
        <w:t>родителям, организационно-методическое, консультационное сопровождение деятельности муниципальных образовательных организаций, реализующих дополнительные общеобразовательные программы, пров</w:t>
      </w:r>
      <w:r w:rsidR="00D857BB">
        <w:rPr>
          <w:rFonts w:ascii="Times New Roman" w:hAnsi="Times New Roman" w:cs="Times New Roman"/>
          <w:sz w:val="28"/>
          <w:szCs w:val="28"/>
        </w:rPr>
        <w:t>еден</w:t>
      </w:r>
      <w:r w:rsidR="00182010" w:rsidRPr="00753A71">
        <w:rPr>
          <w:rFonts w:ascii="Times New Roman" w:hAnsi="Times New Roman" w:cs="Times New Roman"/>
          <w:sz w:val="28"/>
          <w:szCs w:val="28"/>
        </w:rPr>
        <w:t xml:space="preserve"> </w:t>
      </w:r>
      <w:r w:rsidR="00E21D92" w:rsidRPr="00753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по оценке удовлетворенности обучающихся и (или) их родителей</w:t>
      </w:r>
      <w:r w:rsidR="00FD23E0" w:rsidRPr="0075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D92" w:rsidRPr="00753A7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доступностью и качеством</w:t>
      </w:r>
      <w:r w:rsidR="00FD23E0" w:rsidRPr="0075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D92" w:rsidRPr="0075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Красноармейского муниципального района,  </w:t>
      </w:r>
      <w:r w:rsidR="00E21D92" w:rsidRPr="00753A71">
        <w:rPr>
          <w:rFonts w:ascii="Times New Roman" w:eastAsia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="00E21D92" w:rsidRPr="00753A71">
        <w:rPr>
          <w:rFonts w:ascii="Times New Roman" w:eastAsia="Times New Roman" w:hAnsi="Times New Roman" w:cs="Times New Roman"/>
          <w:sz w:val="28"/>
          <w:szCs w:val="28"/>
        </w:rPr>
        <w:t>востребованности</w:t>
      </w:r>
      <w:proofErr w:type="spellEnd"/>
      <w:r w:rsidR="00E21D92" w:rsidRPr="00753A71">
        <w:rPr>
          <w:rFonts w:ascii="Times New Roman" w:eastAsia="Times New Roman" w:hAnsi="Times New Roman" w:cs="Times New Roman"/>
          <w:sz w:val="28"/>
          <w:szCs w:val="28"/>
        </w:rPr>
        <w:t xml:space="preserve">  дополнительного образования</w:t>
      </w:r>
      <w:r w:rsidR="00753A7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D1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D1532">
        <w:rPr>
          <w:rFonts w:ascii="Times New Roman" w:eastAsia="Times New Roman" w:hAnsi="Times New Roman" w:cs="Times New Roman"/>
          <w:sz w:val="28"/>
          <w:szCs w:val="28"/>
        </w:rPr>
        <w:t>По результатам  мониторинга можно сказать, что население района удовлетворены доступностью и качеством дополнительного образования.</w:t>
      </w:r>
      <w:proofErr w:type="gramEnd"/>
    </w:p>
    <w:p w:rsidR="00292F67" w:rsidRDefault="00292F67" w:rsidP="00292F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2021 года набор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в общеобразовательных организациях и учреждениях дополнительного образования осуществлялся через автоматизир</w:t>
      </w:r>
      <w:r w:rsidR="00134A3B">
        <w:rPr>
          <w:rFonts w:ascii="Times New Roman" w:hAnsi="Times New Roman" w:cs="Times New Roman"/>
          <w:sz w:val="28"/>
          <w:szCs w:val="28"/>
        </w:rPr>
        <w:t>ованную информационную систему ПФДО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F67" w:rsidRDefault="00292F67" w:rsidP="00292F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учреждениях ведется колоссальная работа, с детьми-инвалидами требующая индивидуального подхода в обучении, для этого разрабатываются индивидуальные программы.</w:t>
      </w:r>
      <w:r w:rsidR="004538A9">
        <w:rPr>
          <w:rFonts w:ascii="Times New Roman" w:hAnsi="Times New Roman" w:cs="Times New Roman"/>
          <w:sz w:val="28"/>
          <w:szCs w:val="28"/>
        </w:rPr>
        <w:t xml:space="preserve"> </w:t>
      </w:r>
      <w:r w:rsidR="00134A3B">
        <w:rPr>
          <w:rFonts w:ascii="Times New Roman" w:hAnsi="Times New Roman" w:cs="Times New Roman"/>
          <w:sz w:val="28"/>
          <w:szCs w:val="28"/>
        </w:rPr>
        <w:t>Проводятся регулярные ежемесячные праздники с участием родителей.</w:t>
      </w:r>
    </w:p>
    <w:p w:rsidR="00292F67" w:rsidRDefault="00292F67" w:rsidP="00292F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2023 года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анкт-Петербурге проходил всероссийский конкурс вокально-инструментального искусства на приз культурного центра Елены Образцовой в котором приняли участие обучающиеся МКУ ДО «ДШИ» с.Рощино хор «Соловушка» и стали Лауреатами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(лауреаты конкурса вн</w:t>
      </w:r>
      <w:r w:rsidR="004538A9">
        <w:rPr>
          <w:rFonts w:ascii="Times New Roman" w:hAnsi="Times New Roman" w:cs="Times New Roman"/>
          <w:sz w:val="28"/>
          <w:szCs w:val="28"/>
        </w:rPr>
        <w:t>есены</w:t>
      </w:r>
      <w:r>
        <w:rPr>
          <w:rFonts w:ascii="Times New Roman" w:hAnsi="Times New Roman" w:cs="Times New Roman"/>
          <w:sz w:val="28"/>
          <w:szCs w:val="28"/>
        </w:rPr>
        <w:t xml:space="preserve"> в ГИР одаренных детей). </w:t>
      </w:r>
    </w:p>
    <w:p w:rsidR="00292F67" w:rsidRDefault="00292F67" w:rsidP="00292F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апреле 2023 года учащиеся нашего района приняли участие в региональном этапе Всероссийского конкурса чтецов «Живая классика». </w:t>
      </w:r>
    </w:p>
    <w:p w:rsidR="00292F67" w:rsidRDefault="00292F67" w:rsidP="00292F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2023 года творческий хореографический коллектив МКУ ДО «ДДТ»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овопокровка «Вдохновение» приняли участие в национальной Телевизионной Премии в сфере хореографического искусства «Щелкунчик» в г.Москве и стали Лауреатами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9956CC" w:rsidRPr="00DE0C3B" w:rsidRDefault="009956CC" w:rsidP="00292F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3B">
        <w:rPr>
          <w:rFonts w:ascii="Times New Roman" w:hAnsi="Times New Roman" w:cs="Times New Roman"/>
          <w:sz w:val="28"/>
          <w:szCs w:val="28"/>
        </w:rPr>
        <w:t>В июле</w:t>
      </w:r>
      <w:r w:rsidR="0078790C" w:rsidRPr="00DE0C3B">
        <w:rPr>
          <w:rFonts w:ascii="Times New Roman" w:hAnsi="Times New Roman" w:cs="Times New Roman"/>
          <w:sz w:val="28"/>
          <w:szCs w:val="28"/>
        </w:rPr>
        <w:t xml:space="preserve"> 2023г</w:t>
      </w:r>
      <w:r w:rsidR="00D16B14" w:rsidRPr="00DE0C3B">
        <w:rPr>
          <w:rFonts w:ascii="Times New Roman" w:hAnsi="Times New Roman" w:cs="Times New Roman"/>
          <w:sz w:val="28"/>
          <w:szCs w:val="28"/>
        </w:rPr>
        <w:t>. приняли участие</w:t>
      </w:r>
      <w:r w:rsidR="0078790C" w:rsidRPr="00DE0C3B">
        <w:rPr>
          <w:rFonts w:ascii="Times New Roman" w:hAnsi="Times New Roman" w:cs="Times New Roman"/>
          <w:sz w:val="28"/>
          <w:szCs w:val="28"/>
        </w:rPr>
        <w:t xml:space="preserve"> </w:t>
      </w:r>
      <w:r w:rsidR="00D16B14" w:rsidRPr="00DE0C3B">
        <w:rPr>
          <w:rFonts w:ascii="Times New Roman" w:hAnsi="Times New Roman" w:cs="Times New Roman"/>
          <w:sz w:val="28"/>
          <w:szCs w:val="28"/>
        </w:rPr>
        <w:t xml:space="preserve"> международном</w:t>
      </w:r>
      <w:r w:rsidR="0078790C" w:rsidRPr="00DE0C3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16B14" w:rsidRPr="00DE0C3B">
        <w:rPr>
          <w:rFonts w:ascii="Times New Roman" w:hAnsi="Times New Roman" w:cs="Times New Roman"/>
          <w:sz w:val="28"/>
          <w:szCs w:val="28"/>
        </w:rPr>
        <w:t>е</w:t>
      </w:r>
      <w:r w:rsidR="0078790C" w:rsidRPr="00DE0C3B">
        <w:rPr>
          <w:rFonts w:ascii="Times New Roman" w:hAnsi="Times New Roman" w:cs="Times New Roman"/>
          <w:sz w:val="28"/>
          <w:szCs w:val="28"/>
        </w:rPr>
        <w:t xml:space="preserve"> танца и творчества «</w:t>
      </w:r>
      <w:proofErr w:type="gramStart"/>
      <w:r w:rsidR="0078790C" w:rsidRPr="00DE0C3B">
        <w:rPr>
          <w:rFonts w:ascii="Times New Roman" w:hAnsi="Times New Roman" w:cs="Times New Roman"/>
          <w:sz w:val="28"/>
          <w:szCs w:val="28"/>
        </w:rPr>
        <w:t>Танцующий</w:t>
      </w:r>
      <w:proofErr w:type="gramEnd"/>
      <w:r w:rsidR="0078790C" w:rsidRPr="00DE0C3B">
        <w:rPr>
          <w:rFonts w:ascii="Times New Roman" w:hAnsi="Times New Roman" w:cs="Times New Roman"/>
          <w:sz w:val="28"/>
          <w:szCs w:val="28"/>
        </w:rPr>
        <w:t xml:space="preserve"> панда» г. </w:t>
      </w:r>
      <w:proofErr w:type="spellStart"/>
      <w:r w:rsidR="0078790C" w:rsidRPr="00DE0C3B">
        <w:rPr>
          <w:rFonts w:ascii="Times New Roman" w:hAnsi="Times New Roman" w:cs="Times New Roman"/>
          <w:sz w:val="28"/>
          <w:szCs w:val="28"/>
        </w:rPr>
        <w:t>Муданьцзян</w:t>
      </w:r>
      <w:proofErr w:type="spellEnd"/>
      <w:r w:rsidR="0078790C" w:rsidRPr="00DE0C3B">
        <w:rPr>
          <w:rFonts w:ascii="Times New Roman" w:hAnsi="Times New Roman" w:cs="Times New Roman"/>
          <w:sz w:val="28"/>
          <w:szCs w:val="28"/>
        </w:rPr>
        <w:t xml:space="preserve">, провинция </w:t>
      </w:r>
      <w:proofErr w:type="spellStart"/>
      <w:r w:rsidR="0078790C" w:rsidRPr="00DE0C3B">
        <w:rPr>
          <w:rFonts w:ascii="Times New Roman" w:hAnsi="Times New Roman" w:cs="Times New Roman"/>
          <w:sz w:val="28"/>
          <w:szCs w:val="28"/>
        </w:rPr>
        <w:t>Хэйлунцзян</w:t>
      </w:r>
      <w:proofErr w:type="spellEnd"/>
      <w:r w:rsidR="0078790C" w:rsidRPr="00DE0C3B">
        <w:rPr>
          <w:rFonts w:ascii="Times New Roman" w:hAnsi="Times New Roman" w:cs="Times New Roman"/>
          <w:sz w:val="28"/>
          <w:szCs w:val="28"/>
        </w:rPr>
        <w:t xml:space="preserve"> КНР</w:t>
      </w:r>
      <w:r w:rsidR="00D16B14" w:rsidRPr="00DE0C3B">
        <w:rPr>
          <w:rFonts w:ascii="Times New Roman" w:hAnsi="Times New Roman" w:cs="Times New Roman"/>
          <w:sz w:val="28"/>
          <w:szCs w:val="28"/>
        </w:rPr>
        <w:t xml:space="preserve">. Пять представленных хореографических номеров в трех возрастных категориях получили дипломы лауреатов </w:t>
      </w:r>
      <w:r w:rsidR="00D16B14" w:rsidRPr="00DE0C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6B14" w:rsidRPr="00DE0C3B">
        <w:rPr>
          <w:rFonts w:ascii="Times New Roman" w:hAnsi="Times New Roman" w:cs="Times New Roman"/>
          <w:sz w:val="28"/>
          <w:szCs w:val="28"/>
        </w:rPr>
        <w:t xml:space="preserve"> степени и кубок, а каждый участник был награж</w:t>
      </w:r>
      <w:r w:rsidR="002A4E73" w:rsidRPr="00DE0C3B">
        <w:rPr>
          <w:rFonts w:ascii="Times New Roman" w:hAnsi="Times New Roman" w:cs="Times New Roman"/>
          <w:sz w:val="28"/>
          <w:szCs w:val="28"/>
        </w:rPr>
        <w:t>д</w:t>
      </w:r>
      <w:r w:rsidR="00D16B14" w:rsidRPr="00DE0C3B">
        <w:rPr>
          <w:rFonts w:ascii="Times New Roman" w:hAnsi="Times New Roman" w:cs="Times New Roman"/>
          <w:sz w:val="28"/>
          <w:szCs w:val="28"/>
        </w:rPr>
        <w:t>ен дипломом победителя и памятным сувениром</w:t>
      </w:r>
      <w:r w:rsidR="002A4E73" w:rsidRPr="00DE0C3B">
        <w:rPr>
          <w:rFonts w:ascii="Times New Roman" w:hAnsi="Times New Roman" w:cs="Times New Roman"/>
          <w:sz w:val="28"/>
          <w:szCs w:val="28"/>
        </w:rPr>
        <w:t>.</w:t>
      </w:r>
    </w:p>
    <w:p w:rsidR="002A4E73" w:rsidRPr="00DE0C3B" w:rsidRDefault="002A4E73" w:rsidP="00292F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3B">
        <w:rPr>
          <w:rFonts w:ascii="Times New Roman" w:hAnsi="Times New Roman" w:cs="Times New Roman"/>
          <w:sz w:val="28"/>
          <w:szCs w:val="28"/>
        </w:rPr>
        <w:t xml:space="preserve">В июне 2023г. </w:t>
      </w:r>
      <w:r w:rsidR="00DE0C3B" w:rsidRPr="00DE0C3B">
        <w:rPr>
          <w:rFonts w:ascii="Times New Roman" w:hAnsi="Times New Roman" w:cs="Times New Roman"/>
          <w:sz w:val="28"/>
          <w:szCs w:val="28"/>
        </w:rPr>
        <w:t>Хоровому коллективу «Соловушка» МКУ ДО «»ДШИ» с</w:t>
      </w:r>
      <w:proofErr w:type="gramStart"/>
      <w:r w:rsidR="00DE0C3B" w:rsidRPr="00DE0C3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0C3B" w:rsidRPr="00DE0C3B">
        <w:rPr>
          <w:rFonts w:ascii="Times New Roman" w:hAnsi="Times New Roman" w:cs="Times New Roman"/>
          <w:sz w:val="28"/>
          <w:szCs w:val="28"/>
        </w:rPr>
        <w:t xml:space="preserve">ощино и </w:t>
      </w:r>
      <w:r w:rsidRPr="00DE0C3B">
        <w:rPr>
          <w:rFonts w:ascii="Times New Roman" w:hAnsi="Times New Roman" w:cs="Times New Roman"/>
          <w:sz w:val="28"/>
          <w:szCs w:val="28"/>
        </w:rPr>
        <w:t xml:space="preserve">хореографическому коллективу «Вдохновение»  МКУ ДО «ДДТ» с. Новопокровка приказом Министерства культуры и архивного дела Приморского края от 21.06.2023г. №166 </w:t>
      </w:r>
      <w:r w:rsidR="00583404" w:rsidRPr="00DE0C3B">
        <w:rPr>
          <w:rFonts w:ascii="Times New Roman" w:hAnsi="Times New Roman" w:cs="Times New Roman"/>
          <w:sz w:val="28"/>
          <w:szCs w:val="28"/>
        </w:rPr>
        <w:t>присвоено звание «Образцовый  коллектив  любительского художественного творчества».</w:t>
      </w:r>
    </w:p>
    <w:p w:rsidR="00292F67" w:rsidRDefault="00292F67" w:rsidP="00292F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много конкурсов среди учащихся проводится на районом уровне</w:t>
      </w:r>
      <w:r w:rsidR="003D39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большое внимание уделяется патриотической направленности: конкурс чтецов «И помнит Мир, спасенный!», конкурс строя и песни, посвященный Дню защитника Отечества, спортивная патриотическая игра «Школа Героев», художественный конкурс «Сквозь года звенит Победа», конкурс сочинений «Без срока давности» и т.д., а также экологической направленности: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«Чистая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какой я ее вижу», «День тигра»,  «По тайге сквозь время»,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т.д., в которых массово участвуют учащиеся школ и воспитанники детских садов. </w:t>
      </w:r>
    </w:p>
    <w:p w:rsidR="00292F67" w:rsidRDefault="00292F67" w:rsidP="00ED1532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районе уделяется большое  внимание  мероприятиям спортивной направленности соревнованиям по хоккею, теннису, шахматам, лыжным гонкам, мини-футболу, волейболу, баскетболу. Ежегодно учащиеся МКУ ДО «ДЮСШ»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ощино принимают участие в соревнованиях различного уровня, самые значимые: Чемпионат и Первенство по боксу </w:t>
      </w: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лан-Удэ, Чемпионат и Первенство Дальневосточного Федерального округа по виду спорта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кикбоксинг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дисциплинах «К1»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Фулл-контакт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памяти первого Чемпионата мира из СССР А.Иванова г.Якутск, Всероссийские соревнования юных хоккеистов "Золотая шайба" среди  юношей 2010-2011 годов рождения г.Чайковский, Чемпионат и первенство Дальневосточного Федерального округа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дисциплине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кик» г.Хабаровск, Чемпионат и Первенство Дальневосточного федерального округа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дисциплинах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лайт-контакт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поинтфайтинг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лаговещенск, Первенство России по боксу среди девушек 2007 - 2008 года рождения г.Королев, Чемпионат и Первенство Дальневосточного Федерального округа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Тхэквондо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ГТФ г. Владивосток и т.д.</w:t>
      </w:r>
      <w:r>
        <w:rPr>
          <w:sz w:val="28"/>
          <w:szCs w:val="28"/>
        </w:rPr>
        <w:t xml:space="preserve"> </w:t>
      </w:r>
    </w:p>
    <w:p w:rsidR="00583404" w:rsidRPr="00723F84" w:rsidRDefault="00292F67" w:rsidP="00ED1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 районе уделяется развитию технической направленности в </w:t>
      </w:r>
      <w:r w:rsidRPr="00325F09">
        <w:rPr>
          <w:rFonts w:ascii="Times New Roman" w:hAnsi="Times New Roman" w:cs="Times New Roman"/>
          <w:sz w:val="28"/>
          <w:szCs w:val="28"/>
        </w:rPr>
        <w:t>202</w:t>
      </w:r>
      <w:r w:rsidR="00583404" w:rsidRPr="00325F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закуплено учебное оборудование по робототехнике. </w:t>
      </w:r>
      <w:r w:rsidR="00723F84">
        <w:rPr>
          <w:rFonts w:ascii="Times New Roman" w:hAnsi="Times New Roman" w:cs="Times New Roman"/>
          <w:sz w:val="28"/>
          <w:szCs w:val="28"/>
        </w:rPr>
        <w:t>Техническую направленность  реализует Дом детского творчества.</w:t>
      </w:r>
      <w:r w:rsidR="00723F84" w:rsidRPr="0058340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3404" w:rsidRPr="00723F84">
        <w:rPr>
          <w:rFonts w:ascii="Times New Roman" w:hAnsi="Times New Roman"/>
          <w:sz w:val="28"/>
          <w:szCs w:val="28"/>
        </w:rPr>
        <w:t>За истекший пер</w:t>
      </w:r>
      <w:r w:rsidR="00B0572B" w:rsidRPr="00723F84">
        <w:rPr>
          <w:rFonts w:ascii="Times New Roman" w:hAnsi="Times New Roman"/>
          <w:sz w:val="28"/>
          <w:szCs w:val="28"/>
        </w:rPr>
        <w:t>иод</w:t>
      </w:r>
      <w:r w:rsidR="00583404" w:rsidRPr="00723F84">
        <w:rPr>
          <w:rFonts w:ascii="Times New Roman" w:hAnsi="Times New Roman"/>
          <w:sz w:val="28"/>
          <w:szCs w:val="28"/>
        </w:rPr>
        <w:t xml:space="preserve"> ребята успели поучаствовать: Краевой дистанционный конкурс технического творчества «</w:t>
      </w:r>
      <w:r w:rsidR="00583404" w:rsidRPr="00723F84">
        <w:rPr>
          <w:rFonts w:ascii="Times New Roman" w:hAnsi="Times New Roman"/>
          <w:sz w:val="28"/>
          <w:szCs w:val="28"/>
          <w:lang w:val="en-US"/>
        </w:rPr>
        <w:t>IT</w:t>
      </w:r>
      <w:r w:rsidR="00583404" w:rsidRPr="00723F84">
        <w:rPr>
          <w:rFonts w:ascii="Times New Roman" w:hAnsi="Times New Roman"/>
          <w:sz w:val="28"/>
          <w:szCs w:val="28"/>
        </w:rPr>
        <w:t>-умники» команда технического объединения «</w:t>
      </w:r>
      <w:proofErr w:type="spellStart"/>
      <w:r w:rsidR="00583404" w:rsidRPr="00723F84">
        <w:rPr>
          <w:rFonts w:ascii="Times New Roman" w:hAnsi="Times New Roman"/>
          <w:sz w:val="28"/>
          <w:szCs w:val="28"/>
        </w:rPr>
        <w:t>Роботехника</w:t>
      </w:r>
      <w:proofErr w:type="spellEnd"/>
      <w:r w:rsidR="00583404" w:rsidRPr="00723F84">
        <w:rPr>
          <w:rFonts w:ascii="Times New Roman" w:hAnsi="Times New Roman"/>
          <w:sz w:val="28"/>
          <w:szCs w:val="28"/>
        </w:rPr>
        <w:t xml:space="preserve">» заняла 3 место; Всероссийская олимпиада «Технология успеха» в рамках </w:t>
      </w:r>
      <w:r w:rsidR="00583404" w:rsidRPr="00723F84">
        <w:rPr>
          <w:rFonts w:ascii="Times New Roman" w:hAnsi="Times New Roman" w:cs="Times New Roman"/>
          <w:sz w:val="28"/>
          <w:szCs w:val="28"/>
        </w:rPr>
        <w:t>Всероссийской Большой Олимпиады «</w:t>
      </w:r>
      <w:proofErr w:type="spellStart"/>
      <w:r w:rsidR="00583404" w:rsidRPr="00723F84">
        <w:rPr>
          <w:rFonts w:ascii="Times New Roman" w:hAnsi="Times New Roman" w:cs="Times New Roman"/>
          <w:sz w:val="28"/>
          <w:szCs w:val="28"/>
        </w:rPr>
        <w:t>Искусство-технологии-спорт</w:t>
      </w:r>
      <w:proofErr w:type="spellEnd"/>
      <w:r w:rsidR="00583404" w:rsidRPr="00723F84">
        <w:rPr>
          <w:rFonts w:ascii="Times New Roman" w:hAnsi="Times New Roman" w:cs="Times New Roman"/>
          <w:sz w:val="28"/>
          <w:szCs w:val="28"/>
        </w:rPr>
        <w:t>» - победители школьного, муниципального этапа, участники регионального этапа;</w:t>
      </w:r>
      <w:r w:rsidR="00583404" w:rsidRPr="00723F84">
        <w:rPr>
          <w:rFonts w:ascii="Times New Roman" w:hAnsi="Times New Roman"/>
          <w:sz w:val="28"/>
          <w:szCs w:val="28"/>
        </w:rPr>
        <w:t xml:space="preserve"> ХХХ</w:t>
      </w:r>
      <w:proofErr w:type="gramStart"/>
      <w:r w:rsidR="00583404" w:rsidRPr="00723F84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="00583404" w:rsidRPr="00723F84">
        <w:rPr>
          <w:rFonts w:ascii="Times New Roman" w:hAnsi="Times New Roman"/>
          <w:sz w:val="28"/>
          <w:szCs w:val="28"/>
        </w:rPr>
        <w:t xml:space="preserve"> Всероссийская дистанционная научно-практическая конференция для школьников </w:t>
      </w:r>
      <w:r w:rsidR="00583404" w:rsidRPr="00723F84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="00583404" w:rsidRPr="00723F84">
        <w:rPr>
          <w:rFonts w:ascii="Times New Roman" w:hAnsi="Times New Roman"/>
          <w:sz w:val="28"/>
          <w:szCs w:val="28"/>
          <w:shd w:val="clear" w:color="auto" w:fill="FFFFFF"/>
        </w:rPr>
        <w:t>Эйдос</w:t>
      </w:r>
      <w:proofErr w:type="spellEnd"/>
      <w:r w:rsidR="00583404" w:rsidRPr="00723F8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83404" w:rsidRPr="00723F8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(По итогам конференции </w:t>
      </w:r>
      <w:r w:rsidR="00B0572B" w:rsidRPr="00723F84">
        <w:rPr>
          <w:rFonts w:ascii="Times New Roman" w:hAnsi="Times New Roman"/>
          <w:i/>
          <w:sz w:val="28"/>
          <w:szCs w:val="28"/>
          <w:shd w:val="clear" w:color="auto" w:fill="FFFFFF"/>
        </w:rPr>
        <w:t>учащийся ДДТ</w:t>
      </w:r>
      <w:r w:rsidR="00583404" w:rsidRPr="00723F8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занял 2 место, награжден дипломом и медалью, МКУ ДО «ДДТ» с</w:t>
      </w:r>
      <w:proofErr w:type="gramStart"/>
      <w:r w:rsidR="00583404" w:rsidRPr="00723F84">
        <w:rPr>
          <w:rFonts w:ascii="Times New Roman" w:hAnsi="Times New Roman"/>
          <w:i/>
          <w:sz w:val="28"/>
          <w:szCs w:val="28"/>
          <w:shd w:val="clear" w:color="auto" w:fill="FFFFFF"/>
        </w:rPr>
        <w:t>.Н</w:t>
      </w:r>
      <w:proofErr w:type="gramEnd"/>
      <w:r w:rsidR="00583404" w:rsidRPr="00723F84">
        <w:rPr>
          <w:rFonts w:ascii="Times New Roman" w:hAnsi="Times New Roman"/>
          <w:i/>
          <w:sz w:val="28"/>
          <w:szCs w:val="28"/>
          <w:shd w:val="clear" w:color="auto" w:fill="FFFFFF"/>
        </w:rPr>
        <w:t>овопокровка награждено кубком);</w:t>
      </w:r>
      <w:r w:rsidR="00583404" w:rsidRPr="00723F84">
        <w:rPr>
          <w:rFonts w:ascii="Times New Roman" w:hAnsi="Times New Roman"/>
          <w:sz w:val="28"/>
          <w:szCs w:val="28"/>
        </w:rPr>
        <w:t xml:space="preserve"> Международный конкурс для детей и молодежи «Робототехника», номинация «Конструирование и моделирование» - диплом победителя;</w:t>
      </w:r>
      <w:r w:rsidR="00583404" w:rsidRPr="00723F8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районный конкурс по LEGO-конструированию  «LEGO-РОБОТ»</w:t>
      </w:r>
      <w:r w:rsidR="00B0572B" w:rsidRPr="00723F84">
        <w:rPr>
          <w:rFonts w:ascii="Times New Roman" w:hAnsi="Times New Roman"/>
          <w:sz w:val="28"/>
          <w:szCs w:val="28"/>
          <w:shd w:val="clear" w:color="auto" w:fill="FFFFFF"/>
        </w:rPr>
        <w:t xml:space="preserve"> в котором прияли участи учащиеся школ с.Богуславец, с.Глубинное и п.Восток</w:t>
      </w:r>
      <w:r w:rsidR="00583404" w:rsidRPr="00723F84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583404" w:rsidRPr="00723F8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"Интеллект будущего" </w:t>
      </w:r>
      <w:hyperlink r:id="rId7" w:tgtFrame="_blank" w:history="1">
        <w:r w:rsidR="00583404" w:rsidRPr="00723F84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Международной образовательной программы «</w:t>
        </w:r>
        <w:proofErr w:type="spellStart"/>
        <w:r w:rsidR="00583404" w:rsidRPr="00723F84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Smart</w:t>
        </w:r>
        <w:proofErr w:type="spellEnd"/>
        <w:r w:rsidR="00583404" w:rsidRPr="00723F84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3404" w:rsidRPr="00723F84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Planet</w:t>
        </w:r>
        <w:proofErr w:type="spellEnd"/>
        <w:r w:rsidR="00583404" w:rsidRPr="00723F84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» (Умная планета)</w:t>
        </w:r>
      </w:hyperlink>
      <w:r w:rsidR="00583404" w:rsidRPr="00723F84">
        <w:rPr>
          <w:rFonts w:ascii="Times New Roman" w:hAnsi="Times New Roman"/>
          <w:sz w:val="28"/>
          <w:szCs w:val="28"/>
        </w:rPr>
        <w:t xml:space="preserve"> (</w:t>
      </w:r>
      <w:r w:rsidR="00583404" w:rsidRPr="00723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Конкурсы программы в 2022/23 учебном году были включены в Перечень олимпиад и иных интеллектуальных </w:t>
      </w:r>
      <w:r w:rsidR="00583404" w:rsidRPr="00723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и творческих конкурсов, мероприятий Министерства просвещения Российской Федерации».</w:t>
      </w:r>
      <w:proofErr w:type="gramEnd"/>
      <w:r w:rsidR="00583404" w:rsidRPr="00723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ED1532" w:rsidRPr="00723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Лучшие</w:t>
      </w:r>
      <w:proofErr w:type="gramEnd"/>
      <w:r w:rsidR="00ED1532" w:rsidRPr="00723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итогам конкурса «</w:t>
      </w:r>
      <w:proofErr w:type="spellStart"/>
      <w:r w:rsidR="00ED1532" w:rsidRPr="00723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Креативность</w:t>
      </w:r>
      <w:proofErr w:type="spellEnd"/>
      <w:r w:rsidR="00ED1532" w:rsidRPr="00723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Интеллект. </w:t>
      </w:r>
      <w:proofErr w:type="gramStart"/>
      <w:r w:rsidR="00ED1532" w:rsidRPr="00723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Талант», Лучшие</w:t>
      </w:r>
      <w:r w:rsidR="00ED15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участники</w:t>
      </w:r>
      <w:r w:rsidR="00ED1532" w:rsidRPr="00723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итогам Национальной образовательной программы «Интеллектуально-творческий потенциал России»</w:t>
      </w:r>
      <w:r w:rsidR="00ED15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D1532">
        <w:rPr>
          <w:rFonts w:ascii="Times New Roman" w:hAnsi="Times New Roman" w:cs="Times New Roman"/>
          <w:i/>
          <w:sz w:val="28"/>
          <w:szCs w:val="28"/>
        </w:rPr>
        <w:t>о</w:t>
      </w:r>
      <w:r w:rsidR="00ED15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публикованы в книге </w:t>
      </w:r>
      <w:r w:rsidR="00583404" w:rsidRPr="00723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«Ими гордится Россия»</w:t>
      </w:r>
      <w:r w:rsidR="00ED15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</w:t>
      </w:r>
      <w:r w:rsidR="00583404" w:rsidRPr="00723F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«Страна талантов»</w:t>
      </w:r>
      <w:r w:rsidR="00ED15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583404" w:rsidRPr="00723F8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53A71" w:rsidRPr="00753A71" w:rsidRDefault="00753A71" w:rsidP="00ED1532">
      <w:pPr>
        <w:tabs>
          <w:tab w:val="left" w:pos="1201"/>
          <w:tab w:val="left" w:pos="3309"/>
          <w:tab w:val="left" w:pos="5826"/>
          <w:tab w:val="left" w:pos="7533"/>
        </w:tabs>
        <w:spacing w:before="204" w:after="0" w:line="360" w:lineRule="auto"/>
        <w:ind w:right="1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="00292F67" w:rsidRPr="00753A71">
        <w:rPr>
          <w:rFonts w:ascii="Times New Roman" w:hAnsi="Times New Roman" w:cs="Times New Roman"/>
          <w:sz w:val="28"/>
          <w:szCs w:val="28"/>
        </w:rPr>
        <w:t xml:space="preserve">В 2023 году в рамках реализации </w:t>
      </w:r>
      <w:r w:rsidR="00583404" w:rsidRPr="00753A71">
        <w:rPr>
          <w:rFonts w:ascii="Times New Roman" w:hAnsi="Times New Roman" w:cs="Times New Roman"/>
          <w:sz w:val="28"/>
          <w:szCs w:val="28"/>
        </w:rPr>
        <w:t>федерального</w:t>
      </w:r>
      <w:r w:rsidR="00292F67" w:rsidRPr="00753A71">
        <w:rPr>
          <w:rFonts w:ascii="Times New Roman" w:hAnsi="Times New Roman" w:cs="Times New Roman"/>
          <w:sz w:val="28"/>
          <w:szCs w:val="28"/>
        </w:rPr>
        <w:t xml:space="preserve"> проекта «Успех каждого ребенка»</w:t>
      </w:r>
      <w:r w:rsidR="00583404" w:rsidRPr="00753A71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</w:t>
      </w:r>
      <w:r w:rsidR="00292F67" w:rsidRPr="00753A71">
        <w:rPr>
          <w:rFonts w:ascii="Times New Roman" w:hAnsi="Times New Roman" w:cs="Times New Roman"/>
          <w:sz w:val="28"/>
          <w:szCs w:val="28"/>
        </w:rPr>
        <w:t xml:space="preserve">, </w:t>
      </w:r>
      <w:r w:rsidR="00583404" w:rsidRPr="00753A71">
        <w:rPr>
          <w:rFonts w:ascii="Times New Roman" w:hAnsi="Times New Roman" w:cs="Times New Roman"/>
          <w:sz w:val="28"/>
          <w:szCs w:val="28"/>
        </w:rPr>
        <w:t>на</w:t>
      </w:r>
      <w:r w:rsidR="00583404" w:rsidRPr="00753A7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53A71">
        <w:rPr>
          <w:rFonts w:ascii="Times New Roman" w:hAnsi="Times New Roman" w:cs="Times New Roman"/>
          <w:sz w:val="28"/>
          <w:szCs w:val="28"/>
        </w:rPr>
        <w:t>основании</w:t>
      </w:r>
      <w:r w:rsidR="00D740B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583404" w:rsidRPr="00753A71">
        <w:rPr>
          <w:rFonts w:ascii="Times New Roman" w:hAnsi="Times New Roman" w:cs="Times New Roman"/>
          <w:sz w:val="28"/>
          <w:szCs w:val="28"/>
        </w:rPr>
        <w:t>Губернатора Приморского края от 16.08.2023 года №</w:t>
      </w:r>
      <w:r w:rsidR="00583404" w:rsidRPr="00753A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46-пг</w:t>
      </w:r>
      <w:r w:rsidR="00583404" w:rsidRPr="00753A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«О</w:t>
      </w:r>
      <w:r w:rsidR="00583404" w:rsidRPr="00753A7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внесении</w:t>
      </w:r>
      <w:r w:rsidR="00583404" w:rsidRPr="00753A7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изменений</w:t>
      </w:r>
      <w:r w:rsidR="00583404" w:rsidRPr="00753A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в постановление</w:t>
      </w:r>
      <w:r w:rsidR="00583404" w:rsidRPr="00753A71">
        <w:rPr>
          <w:rFonts w:ascii="Times New Roman" w:hAnsi="Times New Roman" w:cs="Times New Roman"/>
          <w:spacing w:val="3"/>
          <w:sz w:val="28"/>
          <w:szCs w:val="28"/>
        </w:rPr>
        <w:t xml:space="preserve"> Г</w:t>
      </w:r>
      <w:r w:rsidR="00583404" w:rsidRPr="00753A71">
        <w:rPr>
          <w:rFonts w:ascii="Times New Roman" w:hAnsi="Times New Roman" w:cs="Times New Roman"/>
          <w:sz w:val="28"/>
          <w:szCs w:val="28"/>
        </w:rPr>
        <w:t>убернатора</w:t>
      </w:r>
      <w:r w:rsidR="00583404" w:rsidRPr="00753A7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Приморского</w:t>
      </w:r>
      <w:r w:rsidR="00583404" w:rsidRPr="00753A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края</w:t>
      </w:r>
      <w:r w:rsidR="00583404" w:rsidRPr="00753A7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от 15</w:t>
      </w:r>
      <w:r w:rsidR="00583404" w:rsidRPr="00753A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октября</w:t>
      </w:r>
      <w:r w:rsidR="00583404" w:rsidRPr="00753A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2020</w:t>
      </w:r>
      <w:r w:rsidR="00583404" w:rsidRPr="00753A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года</w:t>
      </w:r>
      <w:r w:rsidR="00583404" w:rsidRPr="00753A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№</w:t>
      </w:r>
      <w:r w:rsidR="00583404" w:rsidRPr="00753A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150-пг</w:t>
      </w:r>
      <w:r w:rsidR="00583404" w:rsidRPr="00753A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«Об</w:t>
      </w:r>
      <w:r w:rsidR="00583404" w:rsidRPr="00753A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утверждении</w:t>
      </w:r>
      <w:r w:rsidR="00583404" w:rsidRPr="00753A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концепции</w:t>
      </w:r>
      <w:r w:rsidR="00583404" w:rsidRPr="00753A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мероприятия</w:t>
      </w:r>
      <w:r w:rsidR="00583404" w:rsidRPr="00753A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по</w:t>
      </w:r>
      <w:r w:rsidR="00583404" w:rsidRPr="00753A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pacing w:val="-1"/>
          <w:sz w:val="28"/>
          <w:szCs w:val="28"/>
        </w:rPr>
        <w:t>созданию</w:t>
      </w:r>
      <w:r w:rsidR="00583404" w:rsidRPr="00753A7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583404" w:rsidRPr="00753A7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pacing w:val="-1"/>
          <w:sz w:val="28"/>
          <w:szCs w:val="28"/>
        </w:rPr>
        <w:t>2022-2023</w:t>
      </w:r>
      <w:r w:rsidR="00583404" w:rsidRPr="00753A7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годах</w:t>
      </w:r>
      <w:r w:rsidR="00583404" w:rsidRPr="00753A7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новых</w:t>
      </w:r>
      <w:r w:rsidR="00583404" w:rsidRPr="00753A7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мест</w:t>
      </w:r>
      <w:r w:rsidR="00583404" w:rsidRPr="00753A7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дополнительного</w:t>
      </w:r>
      <w:r w:rsidR="00583404" w:rsidRPr="00753A7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образования</w:t>
      </w:r>
      <w:r w:rsidR="00583404" w:rsidRPr="00753A7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детей</w:t>
      </w:r>
      <w:r w:rsidR="00583404" w:rsidRPr="00753A7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в</w:t>
      </w:r>
      <w:r w:rsidR="00583404" w:rsidRPr="00753A7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рамках</w:t>
      </w:r>
      <w:r w:rsidR="00583404" w:rsidRPr="00753A7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21D92" w:rsidRPr="00753A71">
        <w:rPr>
          <w:rFonts w:ascii="Times New Roman" w:hAnsi="Times New Roman" w:cs="Times New Roman"/>
          <w:spacing w:val="-67"/>
          <w:sz w:val="28"/>
          <w:szCs w:val="28"/>
        </w:rPr>
        <w:t xml:space="preserve">      </w:t>
      </w:r>
      <w:r w:rsidR="00583404" w:rsidRPr="00753A7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83404" w:rsidRPr="00753A7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404" w:rsidRPr="00753A7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 xml:space="preserve">«Успех   </w:t>
      </w:r>
      <w:r w:rsidR="00583404" w:rsidRPr="00753A7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 xml:space="preserve">каждого   </w:t>
      </w:r>
      <w:r w:rsidR="00583404" w:rsidRPr="00753A7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 xml:space="preserve">ребенка»   </w:t>
      </w:r>
      <w:r w:rsidR="00583404" w:rsidRPr="00753A7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национального</w:t>
      </w:r>
      <w:proofErr w:type="gramEnd"/>
      <w:r w:rsidR="00583404" w:rsidRPr="00753A71">
        <w:rPr>
          <w:rFonts w:ascii="Times New Roman" w:hAnsi="Times New Roman" w:cs="Times New Roman"/>
          <w:sz w:val="28"/>
          <w:szCs w:val="28"/>
        </w:rPr>
        <w:t xml:space="preserve">   </w:t>
      </w:r>
      <w:r w:rsidR="00583404" w:rsidRPr="00753A7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проекта «Образование», во</w:t>
      </w:r>
      <w:r w:rsidR="00583404" w:rsidRPr="00753A7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исполнение</w:t>
      </w:r>
      <w:r w:rsidR="00583404" w:rsidRPr="00753A7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муниципальной</w:t>
      </w:r>
      <w:r w:rsidR="00583404" w:rsidRPr="00753A7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программы «Развитие</w:t>
      </w:r>
      <w:r w:rsidR="00583404" w:rsidRPr="00753A71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583404" w:rsidRPr="00753A71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в Красноармейском муниципальном районе</w:t>
      </w:r>
      <w:r w:rsidR="00583404" w:rsidRPr="00753A71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на 2019-2025 годы» проведены мероприятия</w:t>
      </w:r>
      <w:r w:rsidR="00583404" w:rsidRPr="00753A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по созданию новых мест</w:t>
      </w:r>
      <w:r w:rsidR="00583404" w:rsidRPr="00753A71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="00583404" w:rsidRPr="00753A71">
        <w:rPr>
          <w:rFonts w:ascii="Times New Roman" w:hAnsi="Times New Roman" w:cs="Times New Roman"/>
          <w:sz w:val="28"/>
          <w:szCs w:val="28"/>
        </w:rPr>
        <w:t>дополнительного образования детей социально-гуманитарной направленности на</w:t>
      </w:r>
      <w:r w:rsidR="00583404" w:rsidRPr="00753A7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 xml:space="preserve">базе </w:t>
      </w:r>
      <w:r w:rsidR="00583404" w:rsidRPr="00753A7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z w:val="28"/>
          <w:szCs w:val="28"/>
        </w:rPr>
        <w:t>МКУ ДО «ДДТ» с</w:t>
      </w:r>
      <w:proofErr w:type="gramStart"/>
      <w:r w:rsidR="00583404" w:rsidRPr="00753A7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83404" w:rsidRPr="00753A71">
        <w:rPr>
          <w:rFonts w:ascii="Times New Roman" w:hAnsi="Times New Roman" w:cs="Times New Roman"/>
          <w:sz w:val="28"/>
          <w:szCs w:val="28"/>
        </w:rPr>
        <w:t xml:space="preserve">овопокровка. Краевым государственным автономным учреждением дополнительного образования «Региональный модельный центр Приморского края» в рамках мероприятий по созданию новых мест  приобретено и передано оборудование МКУ ДО «ДДТ» </w:t>
      </w:r>
      <w:proofErr w:type="gramStart"/>
      <w:r w:rsidR="00583404" w:rsidRPr="00753A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3404" w:rsidRPr="00753A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3404" w:rsidRPr="00753A71">
        <w:rPr>
          <w:rFonts w:ascii="Times New Roman" w:hAnsi="Times New Roman" w:cs="Times New Roman"/>
          <w:sz w:val="28"/>
          <w:szCs w:val="28"/>
        </w:rPr>
        <w:t>Новопокровка</w:t>
      </w:r>
      <w:proofErr w:type="gramEnd"/>
      <w:r w:rsidR="00583404" w:rsidRPr="00753A71">
        <w:rPr>
          <w:rFonts w:ascii="Times New Roman" w:hAnsi="Times New Roman" w:cs="Times New Roman"/>
          <w:sz w:val="28"/>
          <w:szCs w:val="28"/>
        </w:rPr>
        <w:t xml:space="preserve"> </w:t>
      </w:r>
      <w:r w:rsidR="00583404" w:rsidRPr="00753A71">
        <w:rPr>
          <w:rFonts w:ascii="Times New Roman" w:hAnsi="Times New Roman" w:cs="Times New Roman"/>
          <w:spacing w:val="1"/>
          <w:sz w:val="28"/>
          <w:szCs w:val="28"/>
        </w:rPr>
        <w:t>для реализации</w:t>
      </w:r>
      <w:r w:rsidR="00583404" w:rsidRPr="00753A71">
        <w:rPr>
          <w:rFonts w:ascii="Times New Roman" w:hAnsi="Times New Roman" w:cs="Times New Roman"/>
          <w:sz w:val="28"/>
          <w:szCs w:val="28"/>
        </w:rPr>
        <w:t xml:space="preserve"> программы «Основы журналистики»: МФУ -1шт., фотоаппарат -1 шт., диктофон – 1 шт.</w:t>
      </w:r>
      <w:r w:rsidR="00583404" w:rsidRPr="00753A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292F67" w:rsidRDefault="00292F67" w:rsidP="00292F6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в учреждениях дополнительного образования детей уделяется военно-патриотическому воспитанию. В отчетный период большая работа проведена в связи с </w:t>
      </w:r>
      <w:r w:rsidR="004538A9">
        <w:rPr>
          <w:rFonts w:ascii="Times New Roman" w:hAnsi="Times New Roman" w:cs="Times New Roman"/>
          <w:sz w:val="28"/>
          <w:szCs w:val="28"/>
        </w:rPr>
        <w:t>празднованием дня</w:t>
      </w:r>
      <w:r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 w:rsidR="0011742D">
        <w:rPr>
          <w:rFonts w:ascii="Times New Roman" w:hAnsi="Times New Roman" w:cs="Times New Roman"/>
          <w:sz w:val="28"/>
          <w:szCs w:val="28"/>
        </w:rPr>
        <w:t>, проведены Дни единых действий, акции</w:t>
      </w:r>
      <w:r w:rsidR="004538A9">
        <w:rPr>
          <w:rFonts w:ascii="Times New Roman" w:hAnsi="Times New Roman" w:cs="Times New Roman"/>
          <w:sz w:val="28"/>
          <w:szCs w:val="28"/>
        </w:rPr>
        <w:t xml:space="preserve"> в поддержку наших солдат в зоне СВО</w:t>
      </w:r>
      <w:r w:rsidR="0052595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56E97" w:rsidRDefault="001A6B2D" w:rsidP="00ED1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Помимо учреждений дополнительного образования дополнительные общеобразовательные программы реализуются на базе общеобразовательных организаций. Во всех школах района созданы Школьные спортивные клубы, школьные театры, </w:t>
      </w:r>
      <w:r w:rsidR="00B973BB">
        <w:rPr>
          <w:rFonts w:ascii="Times New Roman" w:hAnsi="Times New Roman" w:cs="Times New Roman"/>
          <w:sz w:val="28"/>
          <w:szCs w:val="28"/>
        </w:rPr>
        <w:t xml:space="preserve">в 5 школах есть музеи, </w:t>
      </w:r>
      <w:r>
        <w:rPr>
          <w:rFonts w:ascii="Times New Roman" w:hAnsi="Times New Roman" w:cs="Times New Roman"/>
          <w:sz w:val="28"/>
          <w:szCs w:val="28"/>
        </w:rPr>
        <w:t xml:space="preserve">в 6 школах созданы Юнармейские отряды, в двух школах создано объединение «Молодая гвардия». Ежегодно в </w:t>
      </w:r>
      <w:r w:rsidR="00B973BB">
        <w:rPr>
          <w:rFonts w:ascii="Times New Roman" w:hAnsi="Times New Roman" w:cs="Times New Roman"/>
          <w:sz w:val="28"/>
          <w:szCs w:val="28"/>
        </w:rPr>
        <w:t xml:space="preserve">начале учебного года в школах проходят выборы Районного совета старшеклассников, который на протяжении всего года реализует различные проекты, участвуют в акциях, в том числе благотворительных и т.д.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741" w:rsidRPr="000F2FA6" w:rsidRDefault="006B5741" w:rsidP="00ED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3B0">
        <w:rPr>
          <w:rFonts w:ascii="Times New Roman" w:hAnsi="Times New Roman" w:cs="Times New Roman"/>
          <w:sz w:val="28"/>
          <w:szCs w:val="28"/>
        </w:rPr>
        <w:t xml:space="preserve">Юнармейцы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C03B0">
        <w:rPr>
          <w:rFonts w:ascii="Times New Roman" w:hAnsi="Times New Roman" w:cs="Times New Roman"/>
          <w:sz w:val="28"/>
          <w:szCs w:val="28"/>
        </w:rPr>
        <w:t>приняли участие в региональном Слёте на территории воинской части 83-й Бригады морской пехоты (г</w:t>
      </w:r>
      <w:proofErr w:type="gramStart"/>
      <w:r w:rsidRPr="008C03B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C03B0">
        <w:rPr>
          <w:rFonts w:ascii="Times New Roman" w:hAnsi="Times New Roman" w:cs="Times New Roman"/>
          <w:sz w:val="28"/>
          <w:szCs w:val="28"/>
        </w:rPr>
        <w:t>ссурийск);</w:t>
      </w:r>
      <w:r w:rsidRPr="008C03B0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Экскурсия в г. Дальнереченск, краевой слёт Всероссийского движения «</w:t>
      </w:r>
      <w:proofErr w:type="spellStart"/>
      <w:r w:rsidRPr="008C03B0">
        <w:rPr>
          <w:rFonts w:ascii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Pr="008C03B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8C03B0">
        <w:rPr>
          <w:rFonts w:ascii="Times New Roman" w:hAnsi="Times New Roman" w:cs="Times New Roman"/>
          <w:sz w:val="28"/>
          <w:szCs w:val="28"/>
        </w:rPr>
        <w:t>участие в Слёте (г</w:t>
      </w:r>
      <w:proofErr w:type="gramStart"/>
      <w:r w:rsidRPr="008C03B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C03B0">
        <w:rPr>
          <w:rFonts w:ascii="Times New Roman" w:hAnsi="Times New Roman" w:cs="Times New Roman"/>
          <w:sz w:val="28"/>
          <w:szCs w:val="28"/>
        </w:rPr>
        <w:t>альнереченск) "Дальневосточный герой",</w:t>
      </w:r>
      <w:r>
        <w:rPr>
          <w:rFonts w:ascii="Times New Roman" w:hAnsi="Times New Roman" w:cs="Times New Roman"/>
          <w:sz w:val="28"/>
          <w:szCs w:val="28"/>
        </w:rPr>
        <w:t xml:space="preserve"> команда «Красноармеец» (с.Рощино и с.Крутой Яр) приняла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межмуниципальном турнире краевого Военно-исторического многоборья «Путь героя», где стала победителями и далее приняли участие в финальных состязаниях военно-исторического многоборья «Путь героев» в г.Владивостоке и заняли 3 место, «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арница-2023» с.Сергеевка из 33-х команд наши Красноармейцы заняли 14 место, в сентябре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состоялся слет патриотических объединений от нашего района приняла участие сборная команда (Рощино, Крутой Яр и Новопокровка) и заняла 2 место. Патриотическая работа в школах и учреждениях дополнительного образования в настоящее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 особую значимость в связи с этим в учреждениях ведется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ежедневная работа в данном направлении. </w:t>
      </w:r>
    </w:p>
    <w:p w:rsidR="003D2D06" w:rsidRDefault="006B5741" w:rsidP="00D740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</w:t>
      </w:r>
      <w:r w:rsidR="00B973BB">
        <w:rPr>
          <w:rFonts w:ascii="Times New Roman" w:hAnsi="Times New Roman" w:cs="Times New Roman"/>
          <w:sz w:val="28"/>
          <w:szCs w:val="28"/>
        </w:rPr>
        <w:t xml:space="preserve">овместно с учащимися общеобразовательных организаций в районе были реализованы проекты и проведены мероприятия </w:t>
      </w:r>
      <w:r w:rsidR="003D2D06">
        <w:rPr>
          <w:rFonts w:ascii="Times New Roman" w:hAnsi="Times New Roman" w:cs="Times New Roman"/>
          <w:sz w:val="28"/>
          <w:szCs w:val="28"/>
        </w:rPr>
        <w:t>такие как:</w:t>
      </w:r>
    </w:p>
    <w:p w:rsidR="003D2D06" w:rsidRDefault="003D2D06" w:rsidP="006B5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D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2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D06">
        <w:rPr>
          <w:rFonts w:ascii="Times New Roman" w:hAnsi="Times New Roman" w:cs="Times New Roman"/>
          <w:sz w:val="28"/>
          <w:szCs w:val="28"/>
        </w:rPr>
        <w:t>межмуниципальный слёт рабочей молодежи северных территорий Приморского края</w:t>
      </w:r>
      <w:r w:rsidR="006B5741">
        <w:rPr>
          <w:rFonts w:ascii="Times New Roman" w:hAnsi="Times New Roman" w:cs="Times New Roman"/>
          <w:sz w:val="28"/>
          <w:szCs w:val="28"/>
        </w:rPr>
        <w:t xml:space="preserve"> в г.Дальнереченске;</w:t>
      </w:r>
    </w:p>
    <w:p w:rsidR="003D2D06" w:rsidRDefault="003D2D06" w:rsidP="006B57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D06">
        <w:rPr>
          <w:rFonts w:ascii="Times New Roman" w:hAnsi="Times New Roman" w:cs="Times New Roman"/>
          <w:bCs/>
          <w:sz w:val="28"/>
          <w:szCs w:val="28"/>
        </w:rPr>
        <w:t>Районный смотр- конкурс  песни и строя, посвященный Дню Защитника Отечества</w:t>
      </w:r>
      <w:r w:rsidR="006B5741">
        <w:rPr>
          <w:rFonts w:ascii="Times New Roman" w:hAnsi="Times New Roman" w:cs="Times New Roman"/>
          <w:bCs/>
          <w:sz w:val="28"/>
          <w:szCs w:val="28"/>
        </w:rPr>
        <w:t xml:space="preserve"> в п</w:t>
      </w:r>
      <w:proofErr w:type="gramStart"/>
      <w:r w:rsidR="006B5741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="006B5741">
        <w:rPr>
          <w:rFonts w:ascii="Times New Roman" w:hAnsi="Times New Roman" w:cs="Times New Roman"/>
          <w:bCs/>
          <w:sz w:val="28"/>
          <w:szCs w:val="28"/>
        </w:rPr>
        <w:t>осток;</w:t>
      </w:r>
    </w:p>
    <w:p w:rsidR="003D2D06" w:rsidRDefault="003D2D06" w:rsidP="006B5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D06">
        <w:rPr>
          <w:rFonts w:ascii="Times New Roman" w:hAnsi="Times New Roman" w:cs="Times New Roman"/>
          <w:sz w:val="28"/>
          <w:szCs w:val="28"/>
        </w:rPr>
        <w:lastRenderedPageBreak/>
        <w:t>Конкурсный отбор  проектов по направлению "Молодежный бюджет"</w:t>
      </w:r>
      <w:r w:rsidR="006B5741">
        <w:rPr>
          <w:rFonts w:ascii="Times New Roman" w:hAnsi="Times New Roman" w:cs="Times New Roman"/>
          <w:sz w:val="28"/>
          <w:szCs w:val="28"/>
        </w:rPr>
        <w:t>;</w:t>
      </w:r>
    </w:p>
    <w:p w:rsidR="003D2D06" w:rsidRDefault="003D2D06" w:rsidP="006B5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D06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Pr="003D2D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D2D06">
        <w:rPr>
          <w:rFonts w:ascii="Times New Roman" w:hAnsi="Times New Roman" w:cs="Times New Roman"/>
          <w:sz w:val="28"/>
          <w:szCs w:val="28"/>
        </w:rPr>
        <w:t xml:space="preserve"> регионального конкурса социально значимых экологических проектов «Чистая </w:t>
      </w:r>
      <w:proofErr w:type="gramStart"/>
      <w:r w:rsidRPr="003D2D06"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 w:rsidRPr="003D2D06">
        <w:rPr>
          <w:rFonts w:ascii="Times New Roman" w:hAnsi="Times New Roman" w:cs="Times New Roman"/>
          <w:sz w:val="28"/>
          <w:szCs w:val="28"/>
        </w:rPr>
        <w:t xml:space="preserve"> – какой я её вижу»</w:t>
      </w:r>
      <w:r w:rsidR="006B5741">
        <w:rPr>
          <w:rFonts w:ascii="Times New Roman" w:hAnsi="Times New Roman" w:cs="Times New Roman"/>
          <w:sz w:val="28"/>
          <w:szCs w:val="28"/>
        </w:rPr>
        <w:t>;</w:t>
      </w:r>
    </w:p>
    <w:p w:rsidR="003D2D06" w:rsidRDefault="003D2D06" w:rsidP="006B574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D06">
        <w:rPr>
          <w:rFonts w:ascii="Times New Roman" w:hAnsi="Times New Roman" w:cs="Times New Roman"/>
          <w:sz w:val="28"/>
          <w:szCs w:val="28"/>
        </w:rPr>
        <w:t>Региональный проект "Культурн</w:t>
      </w:r>
      <w:proofErr w:type="gramStart"/>
      <w:r w:rsidRPr="003D2D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2D06">
        <w:rPr>
          <w:rFonts w:ascii="Times New Roman" w:hAnsi="Times New Roman" w:cs="Times New Roman"/>
          <w:sz w:val="28"/>
          <w:szCs w:val="28"/>
        </w:rPr>
        <w:t xml:space="preserve"> патриотическое воспитание"</w:t>
      </w:r>
      <w:r w:rsidR="008C03B0" w:rsidRPr="008C03B0">
        <w:rPr>
          <w:sz w:val="28"/>
          <w:szCs w:val="28"/>
        </w:rPr>
        <w:t xml:space="preserve"> </w:t>
      </w:r>
      <w:r w:rsidR="008C03B0" w:rsidRPr="008C03B0">
        <w:rPr>
          <w:rFonts w:ascii="Times New Roman" w:hAnsi="Times New Roman" w:cs="Times New Roman"/>
          <w:i/>
          <w:sz w:val="28"/>
          <w:szCs w:val="28"/>
        </w:rPr>
        <w:t>(Школьники МКОУ "СОШ № 10" с. Новопокровка и МКОУ "СОШ № 31" п. Восток  в октябре 2022 года посетили г. Владивосток в рамках проектов "Билет в будущее" и "Культурно-патриотическое воспитание")</w:t>
      </w:r>
      <w:r w:rsidR="006B5741">
        <w:rPr>
          <w:rFonts w:ascii="Times New Roman" w:hAnsi="Times New Roman" w:cs="Times New Roman"/>
          <w:i/>
          <w:sz w:val="28"/>
          <w:szCs w:val="28"/>
        </w:rPr>
        <w:t>;</w:t>
      </w:r>
    </w:p>
    <w:p w:rsidR="008C03B0" w:rsidRDefault="008C03B0" w:rsidP="006B5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3B0">
        <w:rPr>
          <w:rFonts w:ascii="Times New Roman" w:hAnsi="Times New Roman" w:cs="Times New Roman"/>
          <w:sz w:val="28"/>
          <w:szCs w:val="28"/>
        </w:rPr>
        <w:t>Муниципальный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3B0">
        <w:rPr>
          <w:rFonts w:ascii="Times New Roman" w:hAnsi="Times New Roman" w:cs="Times New Roman"/>
          <w:sz w:val="28"/>
          <w:szCs w:val="28"/>
        </w:rPr>
        <w:t>"Школа ГЕРОЕВ "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острецово</w:t>
      </w:r>
      <w:r w:rsidR="006B5741">
        <w:rPr>
          <w:rFonts w:ascii="Times New Roman" w:hAnsi="Times New Roman" w:cs="Times New Roman"/>
          <w:sz w:val="28"/>
          <w:szCs w:val="28"/>
        </w:rPr>
        <w:t>;</w:t>
      </w:r>
    </w:p>
    <w:p w:rsidR="008C03B0" w:rsidRPr="008C03B0" w:rsidRDefault="008C03B0" w:rsidP="006B57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3B0">
        <w:rPr>
          <w:rFonts w:ascii="Times New Roman" w:hAnsi="Times New Roman" w:cs="Times New Roman"/>
          <w:bCs/>
          <w:sz w:val="28"/>
          <w:szCs w:val="28"/>
        </w:rPr>
        <w:t>Муниципальный проект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3B0">
        <w:rPr>
          <w:rFonts w:ascii="Times New Roman" w:hAnsi="Times New Roman" w:cs="Times New Roman"/>
          <w:bCs/>
          <w:sz w:val="28"/>
          <w:szCs w:val="28"/>
        </w:rPr>
        <w:t xml:space="preserve"> "Летние каникулы"</w:t>
      </w:r>
      <w:r w:rsidR="006B5741">
        <w:rPr>
          <w:rFonts w:ascii="Times New Roman" w:hAnsi="Times New Roman" w:cs="Times New Roman"/>
          <w:bCs/>
          <w:sz w:val="28"/>
          <w:szCs w:val="28"/>
        </w:rPr>
        <w:t xml:space="preserve"> и т.д.</w:t>
      </w:r>
    </w:p>
    <w:p w:rsidR="008C03B0" w:rsidRPr="008C03B0" w:rsidRDefault="008C03B0" w:rsidP="00530B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03B0" w:rsidRPr="008C03B0" w:rsidRDefault="008C03B0" w:rsidP="008C03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03B0" w:rsidRPr="008C03B0" w:rsidRDefault="00ED1532" w:rsidP="003D2D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ab/>
      </w:r>
      <w:r w:rsidR="007B666D">
        <w:rPr>
          <w:rFonts w:ascii="Times New Roman" w:hAnsi="Times New Roman" w:cs="Times New Roman"/>
          <w:sz w:val="28"/>
          <w:szCs w:val="28"/>
        </w:rPr>
        <w:t>УО АКМР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Коротков</w:t>
      </w:r>
    </w:p>
    <w:p w:rsidR="003D2D06" w:rsidRPr="003D2D06" w:rsidRDefault="003D2D06" w:rsidP="003D2D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06" w:rsidRPr="003D2D06" w:rsidRDefault="003D2D06" w:rsidP="003D2D0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D2D06" w:rsidRPr="007F530B" w:rsidRDefault="003D2D06" w:rsidP="003D2D06">
      <w:pPr>
        <w:spacing w:line="360" w:lineRule="auto"/>
        <w:rPr>
          <w:b/>
          <w:sz w:val="36"/>
          <w:szCs w:val="36"/>
        </w:rPr>
      </w:pPr>
    </w:p>
    <w:p w:rsidR="00292F67" w:rsidRDefault="00292F67" w:rsidP="0011742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D06" w:rsidRDefault="003D2D06" w:rsidP="0011742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18A6" w:rsidRDefault="000018A6"/>
    <w:sectPr w:rsidR="000018A6" w:rsidSect="0000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1A7" w:rsidRDefault="00C561A7" w:rsidP="008C03B0">
      <w:pPr>
        <w:spacing w:after="0" w:line="240" w:lineRule="auto"/>
      </w:pPr>
      <w:r>
        <w:separator/>
      </w:r>
    </w:p>
  </w:endnote>
  <w:endnote w:type="continuationSeparator" w:id="0">
    <w:p w:rsidR="00C561A7" w:rsidRDefault="00C561A7" w:rsidP="008C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1A7" w:rsidRDefault="00C561A7" w:rsidP="008C03B0">
      <w:pPr>
        <w:spacing w:after="0" w:line="240" w:lineRule="auto"/>
      </w:pPr>
      <w:r>
        <w:separator/>
      </w:r>
    </w:p>
  </w:footnote>
  <w:footnote w:type="continuationSeparator" w:id="0">
    <w:p w:rsidR="00C561A7" w:rsidRDefault="00C561A7" w:rsidP="008C0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929EF"/>
    <w:multiLevelType w:val="hybridMultilevel"/>
    <w:tmpl w:val="C09EF124"/>
    <w:lvl w:ilvl="0" w:tplc="7B52592A">
      <w:start w:val="1"/>
      <w:numFmt w:val="decimal"/>
      <w:lvlText w:val="%1."/>
      <w:lvlJc w:val="left"/>
      <w:pPr>
        <w:ind w:left="195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AA594E">
      <w:numFmt w:val="bullet"/>
      <w:lvlText w:val="•"/>
      <w:lvlJc w:val="left"/>
      <w:pPr>
        <w:ind w:left="1240" w:hanging="295"/>
      </w:pPr>
      <w:rPr>
        <w:rFonts w:hint="default"/>
        <w:lang w:val="ru-RU" w:eastAsia="en-US" w:bidi="ar-SA"/>
      </w:rPr>
    </w:lvl>
    <w:lvl w:ilvl="2" w:tplc="93FE0B4E">
      <w:numFmt w:val="bullet"/>
      <w:lvlText w:val="•"/>
      <w:lvlJc w:val="left"/>
      <w:pPr>
        <w:ind w:left="2281" w:hanging="295"/>
      </w:pPr>
      <w:rPr>
        <w:rFonts w:hint="default"/>
        <w:lang w:val="ru-RU" w:eastAsia="en-US" w:bidi="ar-SA"/>
      </w:rPr>
    </w:lvl>
    <w:lvl w:ilvl="3" w:tplc="F626C046">
      <w:numFmt w:val="bullet"/>
      <w:lvlText w:val="•"/>
      <w:lvlJc w:val="left"/>
      <w:pPr>
        <w:ind w:left="3321" w:hanging="295"/>
      </w:pPr>
      <w:rPr>
        <w:rFonts w:hint="default"/>
        <w:lang w:val="ru-RU" w:eastAsia="en-US" w:bidi="ar-SA"/>
      </w:rPr>
    </w:lvl>
    <w:lvl w:ilvl="4" w:tplc="ECD2D37C">
      <w:numFmt w:val="bullet"/>
      <w:lvlText w:val="•"/>
      <w:lvlJc w:val="left"/>
      <w:pPr>
        <w:ind w:left="4362" w:hanging="295"/>
      </w:pPr>
      <w:rPr>
        <w:rFonts w:hint="default"/>
        <w:lang w:val="ru-RU" w:eastAsia="en-US" w:bidi="ar-SA"/>
      </w:rPr>
    </w:lvl>
    <w:lvl w:ilvl="5" w:tplc="DF30B31A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6" w:tplc="8380494E">
      <w:numFmt w:val="bullet"/>
      <w:lvlText w:val="•"/>
      <w:lvlJc w:val="left"/>
      <w:pPr>
        <w:ind w:left="6443" w:hanging="295"/>
      </w:pPr>
      <w:rPr>
        <w:rFonts w:hint="default"/>
        <w:lang w:val="ru-RU" w:eastAsia="en-US" w:bidi="ar-SA"/>
      </w:rPr>
    </w:lvl>
    <w:lvl w:ilvl="7" w:tplc="A5F884BA">
      <w:numFmt w:val="bullet"/>
      <w:lvlText w:val="•"/>
      <w:lvlJc w:val="left"/>
      <w:pPr>
        <w:ind w:left="7483" w:hanging="295"/>
      </w:pPr>
      <w:rPr>
        <w:rFonts w:hint="default"/>
        <w:lang w:val="ru-RU" w:eastAsia="en-US" w:bidi="ar-SA"/>
      </w:rPr>
    </w:lvl>
    <w:lvl w:ilvl="8" w:tplc="339C613A">
      <w:numFmt w:val="bullet"/>
      <w:lvlText w:val="•"/>
      <w:lvlJc w:val="left"/>
      <w:pPr>
        <w:ind w:left="8524" w:hanging="2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F67"/>
    <w:rsid w:val="000018A6"/>
    <w:rsid w:val="00004B63"/>
    <w:rsid w:val="000E3175"/>
    <w:rsid w:val="000F2FA6"/>
    <w:rsid w:val="0011742D"/>
    <w:rsid w:val="00134A3B"/>
    <w:rsid w:val="0014790F"/>
    <w:rsid w:val="00182010"/>
    <w:rsid w:val="001A238E"/>
    <w:rsid w:val="001A6B2D"/>
    <w:rsid w:val="001B69B4"/>
    <w:rsid w:val="002259E4"/>
    <w:rsid w:val="00292F67"/>
    <w:rsid w:val="002A4E73"/>
    <w:rsid w:val="00325F09"/>
    <w:rsid w:val="00360244"/>
    <w:rsid w:val="003D2D06"/>
    <w:rsid w:val="003D39EA"/>
    <w:rsid w:val="00451683"/>
    <w:rsid w:val="004538A9"/>
    <w:rsid w:val="00525952"/>
    <w:rsid w:val="00530BB6"/>
    <w:rsid w:val="00583404"/>
    <w:rsid w:val="00612AD0"/>
    <w:rsid w:val="006B5741"/>
    <w:rsid w:val="006D48D4"/>
    <w:rsid w:val="00723F84"/>
    <w:rsid w:val="00725BB7"/>
    <w:rsid w:val="00753A71"/>
    <w:rsid w:val="00764065"/>
    <w:rsid w:val="0078790C"/>
    <w:rsid w:val="007B666D"/>
    <w:rsid w:val="007D6ECA"/>
    <w:rsid w:val="008B6C65"/>
    <w:rsid w:val="008C03B0"/>
    <w:rsid w:val="009359A0"/>
    <w:rsid w:val="009956CC"/>
    <w:rsid w:val="009B080F"/>
    <w:rsid w:val="00B0572B"/>
    <w:rsid w:val="00B56C13"/>
    <w:rsid w:val="00B56E97"/>
    <w:rsid w:val="00B74222"/>
    <w:rsid w:val="00B973BB"/>
    <w:rsid w:val="00C50976"/>
    <w:rsid w:val="00C561A7"/>
    <w:rsid w:val="00CD6B70"/>
    <w:rsid w:val="00D16B14"/>
    <w:rsid w:val="00D740B9"/>
    <w:rsid w:val="00D857BB"/>
    <w:rsid w:val="00DE0C3B"/>
    <w:rsid w:val="00E21D92"/>
    <w:rsid w:val="00EA1884"/>
    <w:rsid w:val="00ED1532"/>
    <w:rsid w:val="00FD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F67"/>
    <w:pPr>
      <w:spacing w:after="0" w:line="240" w:lineRule="auto"/>
    </w:pPr>
  </w:style>
  <w:style w:type="table" w:styleId="a4">
    <w:name w:val="Table Grid"/>
    <w:basedOn w:val="a1"/>
    <w:uiPriority w:val="59"/>
    <w:rsid w:val="00292F6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583404"/>
    <w:pPr>
      <w:widowControl w:val="0"/>
      <w:autoSpaceDE w:val="0"/>
      <w:autoSpaceDN w:val="0"/>
      <w:spacing w:after="0" w:line="240" w:lineRule="auto"/>
      <w:ind w:left="195" w:right="195" w:firstLine="710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rsid w:val="005834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E9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C0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03B0"/>
  </w:style>
  <w:style w:type="paragraph" w:styleId="ab">
    <w:name w:val="footer"/>
    <w:basedOn w:val="a"/>
    <w:link w:val="ac"/>
    <w:uiPriority w:val="99"/>
    <w:semiHidden/>
    <w:unhideWhenUsed/>
    <w:rsid w:val="008C0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03B0"/>
  </w:style>
  <w:style w:type="paragraph" w:customStyle="1" w:styleId="Default">
    <w:name w:val="Default"/>
    <w:rsid w:val="00325F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.future4you.ru/info/program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2023-10-09T00:30:00Z</cp:lastPrinted>
  <dcterms:created xsi:type="dcterms:W3CDTF">2023-09-26T02:02:00Z</dcterms:created>
  <dcterms:modified xsi:type="dcterms:W3CDTF">2023-10-09T00:30:00Z</dcterms:modified>
</cp:coreProperties>
</file>