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E" w:rsidRPr="00AE2D9E" w:rsidRDefault="00BF4723" w:rsidP="00AE2D9E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      </w:t>
      </w:r>
      <w:r w:rsidR="00AE2D9E" w:rsidRPr="00AE2D9E">
        <w:rPr>
          <w:sz w:val="28"/>
          <w:szCs w:val="28"/>
          <w:lang w:val="ru-RU"/>
        </w:rPr>
        <w:t>Приложение 1</w:t>
      </w:r>
    </w:p>
    <w:p w:rsidR="00AE2D9E" w:rsidRPr="00AE2D9E" w:rsidRDefault="00AE2D9E" w:rsidP="00AE2D9E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AE2D9E">
        <w:rPr>
          <w:sz w:val="28"/>
          <w:szCs w:val="28"/>
          <w:lang w:val="ru-RU"/>
        </w:rPr>
        <w:t xml:space="preserve"> к приказу управления образованием </w:t>
      </w:r>
    </w:p>
    <w:p w:rsidR="00AE2D9E" w:rsidRPr="00AE2D9E" w:rsidRDefault="00AE2D9E" w:rsidP="00AE2D9E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AE2D9E">
        <w:rPr>
          <w:sz w:val="28"/>
          <w:szCs w:val="28"/>
          <w:lang w:val="ru-RU"/>
        </w:rPr>
        <w:t xml:space="preserve">администрации </w:t>
      </w:r>
      <w:proofErr w:type="gramStart"/>
      <w:r w:rsidRPr="00AE2D9E">
        <w:rPr>
          <w:sz w:val="28"/>
          <w:szCs w:val="28"/>
          <w:lang w:val="ru-RU"/>
        </w:rPr>
        <w:t>Красноармейского</w:t>
      </w:r>
      <w:proofErr w:type="gramEnd"/>
      <w:r w:rsidRPr="00AE2D9E">
        <w:rPr>
          <w:sz w:val="28"/>
          <w:szCs w:val="28"/>
          <w:lang w:val="ru-RU"/>
        </w:rPr>
        <w:t xml:space="preserve"> </w:t>
      </w:r>
    </w:p>
    <w:p w:rsidR="00AE2D9E" w:rsidRPr="00AE2D9E" w:rsidRDefault="00AE2D9E" w:rsidP="00AE2D9E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AE2D9E">
        <w:rPr>
          <w:sz w:val="28"/>
          <w:szCs w:val="28"/>
          <w:lang w:val="ru-RU"/>
        </w:rPr>
        <w:t>муниципального округа</w:t>
      </w:r>
    </w:p>
    <w:p w:rsidR="0068680D" w:rsidRPr="00AE2D9E" w:rsidRDefault="00AE2D9E" w:rsidP="00AE2D9E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E2D9E">
        <w:rPr>
          <w:sz w:val="28"/>
          <w:szCs w:val="28"/>
          <w:lang w:val="ru-RU"/>
        </w:rPr>
        <w:t>от 28.11.2024 г. № 966</w:t>
      </w:r>
      <w:proofErr w:type="gramEnd"/>
      <w:r w:rsidRPr="00AE2D9E">
        <w:rPr>
          <w:sz w:val="28"/>
          <w:szCs w:val="28"/>
          <w:lang w:val="ru-RU"/>
        </w:rPr>
        <w:t xml:space="preserve"> </w:t>
      </w:r>
      <w:r w:rsidR="00BF4723" w:rsidRPr="00AE2D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80D" w:rsidRPr="0068680D" w:rsidRDefault="0068680D" w:rsidP="00AE2D9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19C" w:rsidRPr="00AE2D9E" w:rsidRDefault="0068680D" w:rsidP="0068680D">
      <w:pPr>
        <w:jc w:val="center"/>
        <w:rPr>
          <w:rFonts w:cstheme="minorHAnsi"/>
          <w:sz w:val="28"/>
          <w:szCs w:val="28"/>
          <w:lang w:val="ru-RU"/>
        </w:rPr>
      </w:pPr>
      <w:r w:rsidRPr="00AE2D9E">
        <w:rPr>
          <w:rFonts w:cstheme="minorHAnsi"/>
          <w:sz w:val="28"/>
          <w:szCs w:val="28"/>
          <w:lang w:val="ru-RU"/>
        </w:rPr>
        <w:t>Положение о</w:t>
      </w:r>
      <w:r w:rsidRPr="00AE2D9E">
        <w:rPr>
          <w:rFonts w:cstheme="minorHAnsi"/>
          <w:sz w:val="28"/>
          <w:szCs w:val="28"/>
        </w:rPr>
        <w:t> </w:t>
      </w:r>
      <w:r w:rsidRPr="00AE2D9E">
        <w:rPr>
          <w:rFonts w:cstheme="minorHAnsi"/>
          <w:sz w:val="28"/>
          <w:szCs w:val="28"/>
          <w:lang w:val="ru-RU"/>
        </w:rPr>
        <w:t>внутренней системе оценки качества дошкольного образования в Красноармейском муниципальном округе</w:t>
      </w:r>
    </w:p>
    <w:p w:rsidR="00CA319C" w:rsidRPr="0068680D" w:rsidRDefault="0068680D" w:rsidP="001C336F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8680D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9B5CD5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1.1. Настоящее положение 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внутренней системе оценки качества образования (далее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 Положение) в дошкольных учреждени</w:t>
      </w:r>
      <w:r w:rsidR="009B5CD5">
        <w:rPr>
          <w:rFonts w:cstheme="minorHAnsi"/>
          <w:color w:val="000000"/>
          <w:sz w:val="28"/>
          <w:szCs w:val="28"/>
          <w:lang w:val="ru-RU"/>
        </w:rPr>
        <w:t>ях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 Красноармейского муниципального округа</w:t>
      </w:r>
      <w:r w:rsidR="009B5CD5">
        <w:rPr>
          <w:rFonts w:cstheme="minorHAnsi"/>
          <w:color w:val="000000"/>
          <w:sz w:val="28"/>
          <w:szCs w:val="28"/>
          <w:lang w:val="ru-RU"/>
        </w:rPr>
        <w:t>:</w:t>
      </w:r>
    </w:p>
    <w:p w:rsidR="00CA319C" w:rsidRPr="0068680D" w:rsidRDefault="009B5CD5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соста</w:t>
      </w:r>
      <w:r>
        <w:rPr>
          <w:rFonts w:cstheme="minorHAnsi"/>
          <w:color w:val="000000"/>
          <w:sz w:val="28"/>
          <w:szCs w:val="28"/>
          <w:lang w:val="ru-RU"/>
        </w:rPr>
        <w:t>в контрольно-оценочных процедур;</w:t>
      </w:r>
    </w:p>
    <w:p w:rsidR="00CA319C" w:rsidRPr="0068680D" w:rsidRDefault="001C336F" w:rsidP="001C336F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регламентирует порядок организации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проведения контрольно-оценочных процедур;</w:t>
      </w:r>
    </w:p>
    <w:p w:rsidR="00CA319C" w:rsidRPr="0068680D" w:rsidRDefault="001C336F" w:rsidP="001C336F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закрепляет критерии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формы оценки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различным направлениям;</w:t>
      </w:r>
    </w:p>
    <w:p w:rsidR="00CA319C" w:rsidRPr="0068680D" w:rsidRDefault="001C336F" w:rsidP="001C336F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учитывает федеральные требования к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порядку процедуры </w:t>
      </w:r>
      <w:proofErr w:type="spell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 образовательной организации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параметры, используемые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процессе федерального государственного контроля качества образования.</w:t>
      </w:r>
    </w:p>
    <w:p w:rsidR="003B06D5" w:rsidRDefault="0068680D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1.2.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Настоящее Положение о</w:t>
      </w:r>
      <w:r w:rsidRPr="003B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ВСОК </w:t>
      </w:r>
      <w:proofErr w:type="gramStart"/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3B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разработано в</w:t>
      </w:r>
      <w:r w:rsidRPr="003B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9B5C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B06D5" w:rsidRP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>-  Федеральным законом «Об образовании в Российской Федерации» о 29.12.2012 № 273 ФЗ с изменениями от 24 марта 2021 года;</w:t>
      </w:r>
    </w:p>
    <w:p w:rsid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-  приказом </w:t>
      </w:r>
      <w:proofErr w:type="spellStart"/>
      <w:r w:rsidRPr="003B06D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:rsid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приказом </w:t>
      </w:r>
      <w:proofErr w:type="spellStart"/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3B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25.11.2022 №</w:t>
      </w:r>
      <w:r w:rsidRPr="003B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06D5">
        <w:rPr>
          <w:rFonts w:ascii="Times New Roman" w:hAnsi="Times New Roman" w:cs="Times New Roman"/>
          <w:color w:val="000000"/>
          <w:sz w:val="28"/>
          <w:szCs w:val="28"/>
          <w:lang w:val="ru-RU"/>
        </w:rPr>
        <w:t>1028 «Об утверждении федеральной образовательной программы дошкольного образования»;</w:t>
      </w:r>
    </w:p>
    <w:p w:rsidR="00546511" w:rsidRDefault="00546511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24.11.2022 №1022 «Об утверждении федеральной адаптированной образовательной программы дошкольного образования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здоровья»;</w:t>
      </w:r>
    </w:p>
    <w:p w:rsid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Министерства просвещения РФ от 31 июля 2020 г. № 373 «Об утверждении Порядка организации и осуществления образовательной деятельности </w:t>
      </w:r>
      <w:r w:rsidRPr="003B06D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основным общеобразовательным программам - образовательным программам дошкольного образования»;</w:t>
      </w:r>
    </w:p>
    <w:p w:rsidR="003B06D5" w:rsidRP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образования и науки (</w:t>
      </w:r>
      <w:proofErr w:type="spellStart"/>
      <w:r w:rsidRPr="003B06D5">
        <w:rPr>
          <w:rFonts w:ascii="Times New Roman" w:hAnsi="Times New Roman" w:cs="Times New Roman"/>
          <w:sz w:val="28"/>
          <w:szCs w:val="28"/>
          <w:lang w:val="ru-RU"/>
        </w:rPr>
        <w:t>МОиН</w:t>
      </w:r>
      <w:proofErr w:type="spellEnd"/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) Российской Федерации от 14 июня 2013 г. № 462 «Об утверждении порядка проведения </w:t>
      </w:r>
      <w:proofErr w:type="spellStart"/>
      <w:r w:rsidRPr="003B06D5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организацией» с изменениями на 14 декабря 2017 года;</w:t>
      </w:r>
    </w:p>
    <w:p w:rsidR="003B06D5" w:rsidRP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</w:t>
      </w:r>
      <w:proofErr w:type="spellStart"/>
      <w:r w:rsidRPr="003B06D5">
        <w:rPr>
          <w:rFonts w:ascii="Times New Roman" w:hAnsi="Times New Roman" w:cs="Times New Roman"/>
          <w:sz w:val="28"/>
          <w:szCs w:val="28"/>
          <w:lang w:val="ru-RU"/>
        </w:rPr>
        <w:t>МОиН</w:t>
      </w:r>
      <w:proofErr w:type="spellEnd"/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3B06D5">
        <w:rPr>
          <w:rFonts w:ascii="Times New Roman" w:hAnsi="Times New Roman" w:cs="Times New Roman"/>
          <w:sz w:val="28"/>
          <w:szCs w:val="28"/>
          <w:lang w:val="ru-RU"/>
        </w:rPr>
        <w:t>самообследованию</w:t>
      </w:r>
      <w:proofErr w:type="spellEnd"/>
      <w:r w:rsidRPr="003B06D5">
        <w:rPr>
          <w:rFonts w:ascii="Times New Roman" w:hAnsi="Times New Roman" w:cs="Times New Roman"/>
          <w:sz w:val="28"/>
          <w:szCs w:val="28"/>
          <w:lang w:val="ru-RU"/>
        </w:rPr>
        <w:t>» от 10.12.2013 № 1324 с изменениями на 15 февраля 2017 года;</w:t>
      </w:r>
    </w:p>
    <w:p w:rsidR="003B06D5" w:rsidRDefault="003B06D5" w:rsidP="003B06D5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06D5">
        <w:rPr>
          <w:rFonts w:ascii="Times New Roman" w:hAnsi="Times New Roman" w:cs="Times New Roman"/>
          <w:sz w:val="28"/>
          <w:szCs w:val="28"/>
          <w:lang w:val="ru-RU"/>
        </w:rPr>
        <w:t>- Постановление</w:t>
      </w:r>
      <w:r w:rsidR="009B5CD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B06D5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РФ от 5 августа 2013 г. </w:t>
      </w:r>
      <w:r w:rsidRPr="003B06D5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Pr="003B06D5"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  <w:lang w:val="ru-RU"/>
        </w:rPr>
        <w:t>662 «Об осуществлении мониторинга системы образования»;</w:t>
      </w:r>
    </w:p>
    <w:p w:rsidR="003B06D5" w:rsidRPr="003B06D5" w:rsidRDefault="003B06D5" w:rsidP="003B06D5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B06D5">
        <w:rPr>
          <w:rStyle w:val="20"/>
          <w:rFonts w:eastAsiaTheme="minorHAnsi"/>
          <w:sz w:val="28"/>
          <w:szCs w:val="28"/>
        </w:rPr>
        <w:t>Санитарны</w:t>
      </w:r>
      <w:r w:rsidR="009B5CD5">
        <w:rPr>
          <w:rStyle w:val="20"/>
          <w:rFonts w:eastAsiaTheme="minorHAnsi"/>
          <w:sz w:val="28"/>
          <w:szCs w:val="28"/>
        </w:rPr>
        <w:t>ми</w:t>
      </w:r>
      <w:r w:rsidRPr="003B06D5">
        <w:rPr>
          <w:rStyle w:val="20"/>
          <w:rFonts w:eastAsiaTheme="minorHAnsi"/>
          <w:sz w:val="28"/>
          <w:szCs w:val="28"/>
        </w:rPr>
        <w:t xml:space="preserve"> правила</w:t>
      </w:r>
      <w:r w:rsidR="009B5CD5">
        <w:rPr>
          <w:rStyle w:val="20"/>
          <w:rFonts w:eastAsiaTheme="minorHAnsi"/>
          <w:sz w:val="28"/>
          <w:szCs w:val="28"/>
        </w:rPr>
        <w:t>ми</w:t>
      </w:r>
      <w:r w:rsidRPr="003B06D5">
        <w:rPr>
          <w:rStyle w:val="20"/>
          <w:rFonts w:eastAsiaTheme="minorHAnsi"/>
          <w:sz w:val="28"/>
          <w:szCs w:val="28"/>
        </w:rPr>
        <w:t xml:space="preserve"> СП 2.4.3648-20 </w:t>
      </w:r>
      <w:r w:rsidR="009B5CD5">
        <w:rPr>
          <w:rStyle w:val="20"/>
          <w:rFonts w:eastAsiaTheme="minorHAnsi"/>
          <w:sz w:val="28"/>
          <w:szCs w:val="28"/>
        </w:rPr>
        <w:t xml:space="preserve">от 28.09.2020г. </w:t>
      </w:r>
      <w:r w:rsidRPr="003B06D5">
        <w:rPr>
          <w:rStyle w:val="20"/>
          <w:rFonts w:eastAsiaTheme="minorHAnsi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от 01.01.2021 г</w:t>
      </w:r>
      <w:r w:rsidRPr="003B06D5">
        <w:rPr>
          <w:sz w:val="28"/>
          <w:szCs w:val="28"/>
          <w:lang w:val="ru-RU"/>
        </w:rPr>
        <w:t>.</w:t>
      </w:r>
    </w:p>
    <w:p w:rsidR="00CA319C" w:rsidRPr="0068680D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1.3.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качестве источников данных для оценки качества образования используются:</w:t>
      </w:r>
    </w:p>
    <w:p w:rsidR="00CA319C" w:rsidRPr="0068680D" w:rsidRDefault="001C336F" w:rsidP="001C336F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анализ результатов внутреннего контроля образовательной деятельности;</w:t>
      </w:r>
    </w:p>
    <w:p w:rsidR="00CA319C" w:rsidRPr="001C336F" w:rsidRDefault="001C336F" w:rsidP="001C336F">
      <w:pPr>
        <w:spacing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1C336F">
        <w:rPr>
          <w:rFonts w:cstheme="minorHAnsi"/>
          <w:color w:val="000000"/>
          <w:sz w:val="28"/>
          <w:szCs w:val="28"/>
          <w:lang w:val="ru-RU"/>
        </w:rPr>
        <w:t>педагогический мониторинг;</w:t>
      </w:r>
    </w:p>
    <w:p w:rsidR="00CA319C" w:rsidRPr="001C336F" w:rsidRDefault="001C336F" w:rsidP="001C336F">
      <w:pPr>
        <w:spacing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1C336F">
        <w:rPr>
          <w:rFonts w:cstheme="minorHAnsi"/>
          <w:color w:val="000000"/>
          <w:sz w:val="28"/>
          <w:szCs w:val="28"/>
          <w:lang w:val="ru-RU"/>
        </w:rPr>
        <w:t>психолого-педагогическая диагностика;</w:t>
      </w:r>
    </w:p>
    <w:p w:rsidR="00CA319C" w:rsidRPr="0068680D" w:rsidRDefault="001C336F" w:rsidP="001C336F">
      <w:pPr>
        <w:spacing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социологическое анкетирование (участников образовательных отношений);</w:t>
      </w:r>
    </w:p>
    <w:p w:rsidR="00CA319C" w:rsidRPr="0068680D" w:rsidRDefault="001C336F" w:rsidP="001C336F">
      <w:pPr>
        <w:spacing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аналитические отчеты педагогов ДОО (об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итогах реализации 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  <w:lang w:val="ru-RU"/>
        </w:rPr>
        <w:t>, созданных условиях для качественной реализации 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ДО);</w:t>
      </w:r>
    </w:p>
    <w:p w:rsidR="00CA319C" w:rsidRPr="0068680D" w:rsidRDefault="001C336F" w:rsidP="001C336F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наблюдение организованной образовательной деятельности, мероприятий, организуемых педагогами ДОО.</w:t>
      </w:r>
    </w:p>
    <w:p w:rsidR="00CA319C" w:rsidRPr="0068680D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1.4. Настоящее Положение, все дополнения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изменения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нему рассматриваются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принимаются </w:t>
      </w:r>
      <w:r w:rsidR="009B5CD5">
        <w:rPr>
          <w:rFonts w:cstheme="minorHAnsi"/>
          <w:color w:val="000000"/>
          <w:sz w:val="28"/>
          <w:szCs w:val="28"/>
          <w:lang w:val="ru-RU"/>
        </w:rPr>
        <w:t>Управление образованием администрации Красноармейского муниципального округа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, утверждаются приказом </w:t>
      </w:r>
      <w:r w:rsidR="009B5CD5">
        <w:rPr>
          <w:rFonts w:cstheme="minorHAnsi"/>
          <w:color w:val="000000"/>
          <w:sz w:val="28"/>
          <w:szCs w:val="28"/>
          <w:lang w:val="ru-RU"/>
        </w:rPr>
        <w:t>начальником УО АКМО</w:t>
      </w:r>
      <w:r w:rsidRPr="0068680D">
        <w:rPr>
          <w:rFonts w:cstheme="minorHAnsi"/>
          <w:color w:val="000000"/>
          <w:sz w:val="28"/>
          <w:szCs w:val="28"/>
          <w:lang w:val="ru-RU"/>
        </w:rPr>
        <w:t>.</w:t>
      </w:r>
    </w:p>
    <w:p w:rsidR="003F62C6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1.5.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настоящем положении используются следующие термины:</w:t>
      </w:r>
    </w:p>
    <w:p w:rsidR="003F62C6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Амплификация развития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максимальное обогащение личностного развития детей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основе широкого развертывания разнообразных видов деятельности, 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также общения детей со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сверстниками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взрослыми.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Взрослые </w:t>
      </w:r>
      <w:r w:rsidRPr="0068680D">
        <w:rPr>
          <w:rFonts w:cstheme="minorHAnsi"/>
          <w:color w:val="000000"/>
          <w:sz w:val="28"/>
          <w:szCs w:val="28"/>
          <w:lang w:val="ru-RU"/>
        </w:rPr>
        <w:t>(родители)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родители (законные представители), педагогические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иные работники образовательной организации.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Воспитание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часть целостного образовательного процесса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основе духовно- нравственных и</w:t>
      </w:r>
      <w:r w:rsidRPr="0068680D">
        <w:rPr>
          <w:rFonts w:cstheme="minorHAnsi"/>
          <w:color w:val="000000"/>
          <w:sz w:val="28"/>
          <w:szCs w:val="28"/>
        </w:rPr>
        <w:t> </w:t>
      </w:r>
      <w:proofErr w:type="spellStart"/>
      <w:r w:rsidRPr="0068680D">
        <w:rPr>
          <w:rFonts w:cstheme="minorHAnsi"/>
          <w:color w:val="000000"/>
          <w:sz w:val="28"/>
          <w:szCs w:val="28"/>
          <w:lang w:val="ru-RU"/>
        </w:rPr>
        <w:t>социокультурных</w:t>
      </w:r>
      <w:proofErr w:type="spell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ценностей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принятых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обществе правил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норм поведения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интересах человека, семьи, общества.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Воспитанники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лица, осваивающие образовательную программу дошкольного образования.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Внутренняя оценка качества образования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процедуры, организуемые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проводимые самой образовательной организацией: педагогами, воспитанниками, родителями (законными представителями).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Внешняя оценка качества образования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целостная система диагностических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оценочных процедур, реализуемых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ДОО. Критерий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признак,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основании которого производится оценка, классификация оцениваемого объекта.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Доступность среды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доступность для воспитанников,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детей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детей-инвалидов, всех помещений, где осуществляется образовательная деятельность, свободный доступ детей,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детей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здоровья,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играм, игрушкам, материалам, пособиям, обеспечивающим все основные виды детской активности, исправность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сохранность материалов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оборудования.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Дошкольное образование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уровень общего образования наряду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начальным общим, основным общим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средним общим образованием.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Инклюзивное образование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обеспечение равного доступа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образованию для всех обучающихся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учетом разнообразия особых образовательных потребностей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индивидуальных возможностей.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Инновационная деятельность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деятельность, ориентированная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осуществляемая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форме реализации инновационных проектов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программ организациями, осуществляющими образовательную деятельность,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иными действующими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сфере образования организациями, 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также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объединениями.</w:t>
      </w:r>
      <w:proofErr w:type="gramEnd"/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Качество образования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комплексная характеристика образовательной деятельности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подготовки обучающегося, выражающая степень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соответствия федеральным государственным образовательным стандартам, федеральным </w:t>
      </w:r>
      <w:r w:rsidRPr="0068680D">
        <w:rPr>
          <w:rFonts w:cstheme="minorHAnsi"/>
          <w:color w:val="000000"/>
          <w:sz w:val="28"/>
          <w:szCs w:val="28"/>
          <w:lang w:val="ru-RU"/>
        </w:rPr>
        <w:lastRenderedPageBreak/>
        <w:t>государственным требованиям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 (или) потребностям физического или юридического лица,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интересах которого осуществляется образовательная деятельность,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степень достижения планируемых результатов образовательной программы.</w:t>
      </w:r>
    </w:p>
    <w:p w:rsidR="00CA319C" w:rsidRPr="0068680D" w:rsidRDefault="0068680D" w:rsidP="009B2E5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Качество условий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это выполнение санитарно-гигиенических норм организации образовательного процесса, организация питания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дошкольном учреждении, реализация мер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обеспечению безопасности воспитанников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организации образовательного процесса.</w:t>
      </w:r>
    </w:p>
    <w:p w:rsidR="00CA319C" w:rsidRPr="0068680D" w:rsidRDefault="0068680D" w:rsidP="009B2E5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Мониторинг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развития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функционирования заданным целям.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Образование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единый целенаправленный процесс воспитания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обучения, являющийся общественно значимым благом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осуществляемый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интересах человека, семьи, общества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государства, 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также совокупность приобретаемых знаний, умений, навыков, ценностных установок, опыта деятельности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компетенции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определенных объема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сложности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целях интеллектуального, духовно-нравственного, творческого, физического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 (или) профессионального развития человека, удовлетворения его образовательных потребностей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интересов.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Образовательная область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структурные единицы, представляющие определенные направления развития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образования детей.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Образовательная среда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система условий социализации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индивидуализации детей.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Образовательная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деятельность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деятельность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реализации образовательных программ.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Образовательная программа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комплекс основных характеристик образования (объем, содержание, планируемые результаты)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организационно-педагогических условий, который представлен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виде учебного плана, календарного учебного графика, рабочих программ учебных предметов, курсов, дисциплин (модулей), иных компонентов, оценочных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методических материалов, 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также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предусмотренных федеральным законом случаях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виде рабочей программы воспитания, календарного плана воспитательной работы, форм аттестации.</w:t>
      </w:r>
      <w:proofErr w:type="gramEnd"/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Присмотр и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уход за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детьми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комплекс мер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организации питания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хозяйственно- бытового обслуживания детей, обеспечению соблюдения ими личной гигиены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режима дня.</w:t>
      </w:r>
    </w:p>
    <w:p w:rsidR="00CA319C" w:rsidRPr="0068680D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Развивающая предметно-пространственная среда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это специфические для каждой программы организации (группы) образовательное оборудование, материалы, мебель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т.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п.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сочетании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определенными принципами разделения пространства организации (группы).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Средства обучения и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воспитания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приборы, оборудование, включая спортивное оборудование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инвентарь, инструменты (в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музыкальные), учебно-наглядные пособия, компьютеры, информационно-телекоммуникационные сети, аппаратно-программные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аудиовизуальные средства, печатные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электронные образовательные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информационные ресурсы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иные материальные объекты, необходимые для организации образовательной деятельности.</w:t>
      </w:r>
    </w:p>
    <w:p w:rsidR="00CA319C" w:rsidRPr="0068680D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Социокультурные</w:t>
      </w:r>
      <w:proofErr w:type="spellEnd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ценности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основные жизненные смыслы, определяющие отношение человека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окружающей действительности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детерминирующие основные модели социального поведения, которыми руководствуется человек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повседневной жизни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деятельности.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Уклад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общественный договор участников образовательных отношений, опирающийся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базовые национальные ценности, содержащий традиции региона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ДОО, задающий культуру поведения сообществ, описывающий предметно-пространственную среду, деятельность и</w:t>
      </w:r>
      <w:r w:rsidRPr="0068680D">
        <w:rPr>
          <w:rFonts w:cstheme="minorHAnsi"/>
          <w:color w:val="000000"/>
          <w:sz w:val="28"/>
          <w:szCs w:val="28"/>
        </w:rPr>
        <w:t> </w:t>
      </w:r>
      <w:proofErr w:type="spellStart"/>
      <w:r w:rsidRPr="0068680D">
        <w:rPr>
          <w:rFonts w:cstheme="minorHAnsi"/>
          <w:color w:val="000000"/>
          <w:sz w:val="28"/>
          <w:szCs w:val="28"/>
          <w:lang w:val="ru-RU"/>
        </w:rPr>
        <w:t>социокультурный</w:t>
      </w:r>
      <w:proofErr w:type="spell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контекст.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Участники образовательных отношений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обучающиеся, родители (законные представители) несовершеннолетних обучающихся, педагогические работники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представители, организации, осуществляющие образовательную деятельность.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Федеральный государственный образовательный стандарт (ФГОС)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совокупность обязательных требований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образованию определенного уровня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 (или)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профессии, специальности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направлению подготовки, утвержденных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уровня образования федеральным органом исполнительной власти, осуществляющим функции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выработке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реализации государственной политики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нормативно-правовому регулированию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сфере общего образования.</w:t>
      </w:r>
    </w:p>
    <w:p w:rsidR="001C336F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Федеральная образовательная программа дошкольного образования (ФОП </w:t>
      </w:r>
      <w:proofErr w:type="gramStart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)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—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представляет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собой учебно-методическую документацию,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состав которой </w:t>
      </w:r>
      <w:r w:rsidRPr="0068680D">
        <w:rPr>
          <w:rFonts w:cstheme="minorHAnsi"/>
          <w:color w:val="000000"/>
          <w:sz w:val="28"/>
          <w:szCs w:val="28"/>
          <w:lang w:val="ru-RU"/>
        </w:rPr>
        <w:lastRenderedPageBreak/>
        <w:t>входят федеральная рабочая программа воспитания, примерный режим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распорядок дня дошкольных групп, федеральный календарный план воспитательной работы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иные компоненты.</w:t>
      </w:r>
    </w:p>
    <w:p w:rsidR="00CA319C" w:rsidRPr="0068680D" w:rsidRDefault="0068680D" w:rsidP="001C336F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000000"/>
          <w:sz w:val="28"/>
          <w:szCs w:val="28"/>
          <w:lang w:val="ru-RU"/>
        </w:rPr>
        <w:t>Целевые ориентиры дошкольного образования</w:t>
      </w:r>
      <w:r w:rsidRPr="0068680D">
        <w:rPr>
          <w:rFonts w:cstheme="minorHAnsi"/>
          <w:b/>
          <w:bCs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— социально-нормативные возрастные характеристики возможных достижений ребенка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этапе завершения уровня дошкольного образования.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2. Цели и</w:t>
      </w:r>
      <w:r w:rsidRPr="0068680D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задачи ВСОК </w:t>
      </w:r>
      <w:proofErr w:type="gramStart"/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ДО</w:t>
      </w:r>
      <w:proofErr w:type="gramEnd"/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2.1. Цель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3F62C6">
        <w:rPr>
          <w:rFonts w:cstheme="minorHAnsi"/>
          <w:color w:val="000000"/>
          <w:sz w:val="28"/>
          <w:szCs w:val="28"/>
          <w:lang w:val="ru-RU"/>
        </w:rPr>
        <w:t xml:space="preserve"> -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установить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соответствие качества дошкольного образования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 действующему законодательству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РФ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сфере образования.</w:t>
      </w:r>
    </w:p>
    <w:p w:rsidR="00CA319C" w:rsidRPr="003F62C6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2C6">
        <w:rPr>
          <w:rFonts w:cstheme="minorHAnsi"/>
          <w:color w:val="000000"/>
          <w:sz w:val="28"/>
          <w:szCs w:val="28"/>
          <w:lang w:val="ru-RU"/>
        </w:rPr>
        <w:t xml:space="preserve">2.2. Задачи ВСОК </w:t>
      </w:r>
      <w:proofErr w:type="gramStart"/>
      <w:r w:rsidRPr="003F62C6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2C6">
        <w:rPr>
          <w:rFonts w:cstheme="minorHAnsi"/>
          <w:color w:val="000000"/>
          <w:sz w:val="28"/>
          <w:szCs w:val="28"/>
          <w:lang w:val="ru-RU"/>
        </w:rPr>
        <w:t>: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формирование механизма единой системы сбора, обработки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хранения информации 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состоянии качества образования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систематическое отслеживание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анализ состояния системы образования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 для принятия обоснованных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своевременных управленческих решений, направленных 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повышение качества дошкольного образования;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устранение неполноты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неточности информации 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качестве 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образования</w:t>
      </w:r>
      <w:proofErr w:type="gramEnd"/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 как 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этапе планирования образовательных результатов, так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этапе оценки эффективности деятельности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достижению соответствующего качества образования.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2.3. Назначение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—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обеспечение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детского сада информацией: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качестве образовательной деятельности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реализации 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саду;</w:t>
      </w:r>
    </w:p>
    <w:p w:rsidR="00CA319C" w:rsidRPr="003F62C6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качестве условий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детском саду, обеспечивающих реализацию </w:t>
      </w:r>
      <w:r w:rsidR="0068680D" w:rsidRPr="003F62C6">
        <w:rPr>
          <w:rFonts w:cstheme="minorHAnsi"/>
          <w:color w:val="000000"/>
          <w:sz w:val="28"/>
          <w:szCs w:val="28"/>
          <w:lang w:val="ru-RU"/>
        </w:rPr>
        <w:t>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="0068680D" w:rsidRPr="003F62C6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3F62C6">
        <w:rPr>
          <w:rFonts w:cstheme="minorHAnsi"/>
          <w:color w:val="000000"/>
          <w:sz w:val="28"/>
          <w:szCs w:val="28"/>
          <w:lang w:val="ru-RU"/>
        </w:rPr>
        <w:t>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качестве образовательных результатов, достигнутых при реализации 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  <w:lang w:val="ru-RU"/>
        </w:rPr>
        <w:t>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2.4. Основными принципами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 являются: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объективности, достоверности, полноты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системности информации 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качестве образования;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открытости, прозрачности процедур оценки качества образования;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доступности информации 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состоянии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качестве образования для участников образовательных отношений;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эффективности образования (с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учетом возможности их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многократного использования);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принцип </w:t>
      </w:r>
      <w:proofErr w:type="spell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инструментальности</w:t>
      </w:r>
      <w:proofErr w:type="spellEnd"/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технологичности используемых показателей (с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учетом существующих возможностей сбора данных, методик измерений, анализа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интерпретации данных, подготовленности потребителей к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их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восприятию);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взаимного дополнения оценочных процедур, установление между ними взаимосвязей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взаимозависимостей;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принцип соблюдения морально-этических норм при проведении процедур оценки качества образования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3. Организация ВСОК </w:t>
      </w:r>
      <w:proofErr w:type="gramStart"/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ДО</w:t>
      </w:r>
      <w:proofErr w:type="gramEnd"/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3.1. Обязанность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организации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функционированию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 возлагается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рабочую группу, состав которой утверждается приказом заведующего детским садом.</w:t>
      </w:r>
    </w:p>
    <w:p w:rsidR="00CA319C" w:rsidRPr="003F62C6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3.2. Рабочая группа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разработке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внедрению </w:t>
      </w:r>
      <w:r w:rsidRPr="003F62C6">
        <w:rPr>
          <w:rFonts w:cstheme="minorHAnsi"/>
          <w:color w:val="000000"/>
          <w:sz w:val="28"/>
          <w:szCs w:val="28"/>
          <w:lang w:val="ru-RU"/>
        </w:rPr>
        <w:t xml:space="preserve">ВСОК </w:t>
      </w:r>
      <w:proofErr w:type="gramStart"/>
      <w:r w:rsidRPr="003F62C6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2C6">
        <w:rPr>
          <w:rFonts w:cstheme="minorHAnsi"/>
          <w:color w:val="000000"/>
          <w:sz w:val="28"/>
          <w:szCs w:val="28"/>
          <w:lang w:val="ru-RU"/>
        </w:rPr>
        <w:t>: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формирует блок локальных актов, которые регулируют функционирование ВСОК 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саду, представляет их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утверждение заведующему детским садом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контролирует их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исполнение;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обеспечивает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соответствии 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ОП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детского сада проведение мониторинговых, социологических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статистических процедур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вопросам качества образования;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организует сбор, обработку, хранение и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представление информации 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состоянии качества образования 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уровне детского сада;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формирует информационно-аналитические материалы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результатам оценки качества образования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саду;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предлагает проекты управленческих решений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повышению качества образования 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основе анализа результатов, полученных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 xml:space="preserve">процессе реализации ВСОК </w:t>
      </w:r>
      <w:proofErr w:type="gramStart"/>
      <w:r w:rsidR="0068680D"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8680D" w:rsidRPr="0068680D">
        <w:rPr>
          <w:rFonts w:cstheme="minorHAnsi"/>
          <w:color w:val="000000"/>
          <w:sz w:val="28"/>
          <w:szCs w:val="28"/>
          <w:lang w:val="ru-RU"/>
        </w:rPr>
        <w:t>.</w:t>
      </w:r>
    </w:p>
    <w:p w:rsidR="00CA319C" w:rsidRPr="003F62C6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2C6">
        <w:rPr>
          <w:rFonts w:cstheme="minorHAnsi"/>
          <w:color w:val="000000"/>
          <w:sz w:val="28"/>
          <w:szCs w:val="28"/>
          <w:lang w:val="ru-RU"/>
        </w:rPr>
        <w:t>3.3. Педагогический совет детского сада:</w:t>
      </w:r>
    </w:p>
    <w:p w:rsidR="00CA319C" w:rsidRPr="0068680D" w:rsidRDefault="003F62C6" w:rsidP="003F62C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заслушивает информационно-аналитические материалы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результатам оценки качества образования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детском саду;</w:t>
      </w:r>
    </w:p>
    <w:p w:rsidR="003F62C6" w:rsidRDefault="003F62C6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принимает решения по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повышению качества образования на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основе анализа результатов, полученных в</w:t>
      </w:r>
      <w:r w:rsidR="0068680D" w:rsidRPr="0068680D">
        <w:rPr>
          <w:rFonts w:cstheme="minorHAnsi"/>
          <w:color w:val="000000"/>
          <w:sz w:val="28"/>
          <w:szCs w:val="28"/>
        </w:rPr>
        <w:t> </w:t>
      </w:r>
      <w:r w:rsidR="0068680D" w:rsidRPr="0068680D">
        <w:rPr>
          <w:rFonts w:cstheme="minorHAnsi"/>
          <w:color w:val="000000"/>
          <w:sz w:val="28"/>
          <w:szCs w:val="28"/>
          <w:lang w:val="ru-RU"/>
        </w:rPr>
        <w:t>процессе оценки качества.</w:t>
      </w:r>
    </w:p>
    <w:p w:rsidR="003F62C6" w:rsidRDefault="0068680D" w:rsidP="003F62C6">
      <w:pPr>
        <w:spacing w:before="0" w:beforeAutospacing="0" w:after="0" w:afterAutospacing="0" w:line="360" w:lineRule="auto"/>
        <w:ind w:right="18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4. Реализация ВСОК </w:t>
      </w:r>
      <w:proofErr w:type="gramStart"/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ДО</w:t>
      </w:r>
      <w:proofErr w:type="gramEnd"/>
    </w:p>
    <w:p w:rsidR="00CA319C" w:rsidRPr="0068680D" w:rsidRDefault="0068680D" w:rsidP="003F62C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lastRenderedPageBreak/>
        <w:t>4.1. Объектом оценки внутренней системы качества образования является соблюдение обязательных требований действующего законодательства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РФ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части дошкольного образования (п.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1.1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ФГОС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>).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4.2. Направлениями ВСОК ДО являются:</w:t>
      </w:r>
    </w:p>
    <w:p w:rsidR="00CA319C" w:rsidRPr="0068680D" w:rsidRDefault="0068680D" w:rsidP="003F62C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качество условий реализации ОП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детского сада;</w:t>
      </w:r>
    </w:p>
    <w:p w:rsidR="00CA319C" w:rsidRPr="0068680D" w:rsidRDefault="0068680D" w:rsidP="003F62C6">
      <w:pPr>
        <w:numPr>
          <w:ilvl w:val="0"/>
          <w:numId w:val="9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качество организации образовательной деятельности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саду;</w:t>
      </w:r>
    </w:p>
    <w:p w:rsidR="00CA319C" w:rsidRPr="0068680D" w:rsidRDefault="0068680D" w:rsidP="003F62C6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качество результатов реализации ОП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4.2.1. Система оценки качества условий реализации ОП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детского сада включает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себя оценку: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4.2.1.1. Развивающей предметно-пространственной среды,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для реализации программы воспитания (</w:t>
      </w:r>
      <w:r w:rsidRPr="00A10C82">
        <w:rPr>
          <w:rFonts w:cstheme="minorHAnsi"/>
          <w:b/>
          <w:color w:val="000000"/>
          <w:sz w:val="28"/>
          <w:szCs w:val="28"/>
          <w:lang w:val="ru-RU"/>
        </w:rPr>
        <w:t xml:space="preserve">приложение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2</w:t>
      </w:r>
      <w:r w:rsidRPr="0068680D">
        <w:rPr>
          <w:rFonts w:cstheme="minorHAnsi"/>
          <w:color w:val="000000"/>
          <w:sz w:val="28"/>
          <w:szCs w:val="28"/>
          <w:lang w:val="ru-RU"/>
        </w:rPr>
        <w:t>):</w:t>
      </w:r>
    </w:p>
    <w:p w:rsidR="00CA319C" w:rsidRPr="0068680D" w:rsidRDefault="0068680D" w:rsidP="003F62C6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8680D">
        <w:rPr>
          <w:rFonts w:cstheme="minorHAnsi"/>
          <w:color w:val="000000"/>
          <w:sz w:val="28"/>
          <w:szCs w:val="28"/>
        </w:rPr>
        <w:t>насыщенность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предметно-пространственной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среды</w:t>
      </w:r>
      <w:proofErr w:type="spellEnd"/>
      <w:r w:rsidRPr="0068680D">
        <w:rPr>
          <w:rFonts w:cstheme="minorHAnsi"/>
          <w:color w:val="000000"/>
          <w:sz w:val="28"/>
          <w:szCs w:val="28"/>
        </w:rPr>
        <w:t>;</w:t>
      </w:r>
    </w:p>
    <w:p w:rsidR="00CA319C" w:rsidRPr="0068680D" w:rsidRDefault="0068680D" w:rsidP="003F62C6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трансформируемость пространства;</w:t>
      </w:r>
    </w:p>
    <w:p w:rsidR="00CA319C" w:rsidRPr="0068680D" w:rsidRDefault="0068680D" w:rsidP="003F62C6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полифункциональность игровых материалов;</w:t>
      </w:r>
    </w:p>
    <w:p w:rsidR="00CA319C" w:rsidRPr="0068680D" w:rsidRDefault="0068680D" w:rsidP="003F62C6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вариативность предметно-пространственной среды;</w:t>
      </w:r>
    </w:p>
    <w:p w:rsidR="00CA319C" w:rsidRPr="0068680D" w:rsidRDefault="0068680D" w:rsidP="003F62C6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доступность предметно-пространственной среды;</w:t>
      </w:r>
    </w:p>
    <w:p w:rsidR="00CA319C" w:rsidRPr="0068680D" w:rsidRDefault="0068680D" w:rsidP="003F62C6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68680D">
        <w:rPr>
          <w:rFonts w:cstheme="minorHAnsi"/>
          <w:color w:val="000000"/>
          <w:sz w:val="28"/>
          <w:szCs w:val="28"/>
        </w:rPr>
        <w:t>безопасность</w:t>
      </w:r>
      <w:proofErr w:type="gramEnd"/>
      <w:r w:rsidRPr="0068680D">
        <w:rPr>
          <w:rFonts w:cstheme="minorHAnsi"/>
          <w:color w:val="000000"/>
          <w:sz w:val="28"/>
          <w:szCs w:val="28"/>
        </w:rPr>
        <w:t xml:space="preserve"> предметно-пространственной среды.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 xml:space="preserve">4.2.1.2.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Материально-технических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условий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A10C82">
        <w:rPr>
          <w:rFonts w:cstheme="minorHAnsi"/>
          <w:b/>
          <w:color w:val="000000"/>
          <w:sz w:val="28"/>
          <w:szCs w:val="28"/>
        </w:rPr>
        <w:t>приложение</w:t>
      </w:r>
      <w:proofErr w:type="spellEnd"/>
      <w:r w:rsidRPr="00A10C82">
        <w:rPr>
          <w:rFonts w:cstheme="minorHAnsi"/>
          <w:b/>
          <w:color w:val="000000"/>
          <w:sz w:val="28"/>
          <w:szCs w:val="28"/>
        </w:rPr>
        <w:t xml:space="preserve">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3</w:t>
      </w:r>
      <w:r w:rsidRPr="0068680D">
        <w:rPr>
          <w:rFonts w:cstheme="minorHAnsi"/>
          <w:color w:val="000000"/>
          <w:sz w:val="28"/>
          <w:szCs w:val="28"/>
        </w:rPr>
        <w:t>):</w:t>
      </w:r>
    </w:p>
    <w:p w:rsidR="00CA319C" w:rsidRPr="0068680D" w:rsidRDefault="0068680D" w:rsidP="003F62C6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материально-техническому обеспечению образовательных программ;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средствам обучения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воспитания, используемым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образовательной деятельности,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санитарными правилами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нормами;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состоянию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содержанию территории, зданий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помещений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санитарными правилами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нормами;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контролю организации питания;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организации медицинского обслуживания воспитанников;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охране здания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территории;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требования, определяемые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правилами пожарной безопасности;</w:t>
      </w:r>
    </w:p>
    <w:p w:rsidR="00CA319C" w:rsidRPr="0068680D" w:rsidRDefault="0068680D" w:rsidP="003F62C6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8680D">
        <w:rPr>
          <w:rFonts w:cstheme="minorHAnsi"/>
          <w:color w:val="000000"/>
          <w:sz w:val="28"/>
          <w:szCs w:val="28"/>
        </w:rPr>
        <w:t>требования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к 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информационному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обеспечению</w:t>
      </w:r>
      <w:proofErr w:type="spellEnd"/>
      <w:r w:rsidRPr="0068680D">
        <w:rPr>
          <w:rFonts w:cstheme="minorHAnsi"/>
          <w:color w:val="000000"/>
          <w:sz w:val="28"/>
          <w:szCs w:val="28"/>
        </w:rPr>
        <w:t>;</w:t>
      </w:r>
    </w:p>
    <w:p w:rsidR="00CA319C" w:rsidRPr="0068680D" w:rsidRDefault="0068680D" w:rsidP="00A10C82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68680D">
        <w:rPr>
          <w:rFonts w:cstheme="minorHAnsi"/>
          <w:color w:val="000000"/>
          <w:sz w:val="28"/>
          <w:szCs w:val="28"/>
        </w:rPr>
        <w:t>требования</w:t>
      </w:r>
      <w:proofErr w:type="gramEnd"/>
      <w:r w:rsidRPr="0068680D">
        <w:rPr>
          <w:rFonts w:cstheme="minorHAnsi"/>
          <w:color w:val="000000"/>
          <w:sz w:val="28"/>
          <w:szCs w:val="28"/>
        </w:rPr>
        <w:t xml:space="preserve"> к доступной среде.</w:t>
      </w:r>
    </w:p>
    <w:p w:rsidR="00CA319C" w:rsidRPr="0068680D" w:rsidRDefault="0068680D" w:rsidP="00A10C8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lastRenderedPageBreak/>
        <w:t xml:space="preserve">4.2.1.3.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Кадровых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условий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A10C82">
        <w:rPr>
          <w:rFonts w:cstheme="minorHAnsi"/>
          <w:b/>
          <w:color w:val="000000"/>
          <w:sz w:val="28"/>
          <w:szCs w:val="28"/>
        </w:rPr>
        <w:t>приложение</w:t>
      </w:r>
      <w:proofErr w:type="spellEnd"/>
      <w:r w:rsidRPr="00A10C82">
        <w:rPr>
          <w:rFonts w:cstheme="minorHAnsi"/>
          <w:b/>
          <w:color w:val="000000"/>
          <w:sz w:val="28"/>
          <w:szCs w:val="28"/>
        </w:rPr>
        <w:t xml:space="preserve">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4</w:t>
      </w:r>
      <w:r w:rsidRPr="0068680D">
        <w:rPr>
          <w:rFonts w:cstheme="minorHAnsi"/>
          <w:color w:val="000000"/>
          <w:sz w:val="28"/>
          <w:szCs w:val="28"/>
        </w:rPr>
        <w:t>):</w:t>
      </w:r>
    </w:p>
    <w:p w:rsidR="00CA319C" w:rsidRPr="0068680D" w:rsidRDefault="0068680D" w:rsidP="003F62C6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укомплектованность педагогическими кадрами;</w:t>
      </w:r>
    </w:p>
    <w:p w:rsidR="00CA319C" w:rsidRPr="0068680D" w:rsidRDefault="0068680D" w:rsidP="003F62C6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уровень образования педагогических кадров;</w:t>
      </w:r>
    </w:p>
    <w:p w:rsidR="00CA319C" w:rsidRPr="0068680D" w:rsidRDefault="0068680D" w:rsidP="003F62C6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уровень квалификации педагогических кадров;</w:t>
      </w:r>
    </w:p>
    <w:p w:rsidR="00CA319C" w:rsidRPr="0068680D" w:rsidRDefault="0068680D" w:rsidP="003F62C6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дополнительное профессиональное образование педагогических работников;</w:t>
      </w:r>
    </w:p>
    <w:p w:rsidR="00CA319C" w:rsidRPr="0068680D" w:rsidRDefault="0068680D" w:rsidP="003F62C6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8680D">
        <w:rPr>
          <w:rFonts w:cstheme="minorHAnsi"/>
          <w:color w:val="000000"/>
          <w:sz w:val="28"/>
          <w:szCs w:val="28"/>
        </w:rPr>
        <w:t>компетентность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педагогических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кадров</w:t>
      </w:r>
      <w:proofErr w:type="spellEnd"/>
      <w:r w:rsidRPr="0068680D">
        <w:rPr>
          <w:rFonts w:cstheme="minorHAnsi"/>
          <w:color w:val="000000"/>
          <w:sz w:val="28"/>
          <w:szCs w:val="28"/>
        </w:rPr>
        <w:t>;</w:t>
      </w:r>
    </w:p>
    <w:p w:rsidR="00CA319C" w:rsidRPr="0068680D" w:rsidRDefault="0068680D" w:rsidP="00A10C82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68680D">
        <w:rPr>
          <w:rFonts w:cstheme="minorHAnsi"/>
          <w:color w:val="000000"/>
          <w:sz w:val="28"/>
          <w:szCs w:val="28"/>
        </w:rPr>
        <w:t>профессиональные</w:t>
      </w:r>
      <w:proofErr w:type="gramEnd"/>
      <w:r w:rsidRPr="0068680D">
        <w:rPr>
          <w:rFonts w:cstheme="minorHAnsi"/>
          <w:color w:val="000000"/>
          <w:sz w:val="28"/>
          <w:szCs w:val="28"/>
        </w:rPr>
        <w:t xml:space="preserve"> достижения педагогических кадров.</w:t>
      </w:r>
    </w:p>
    <w:p w:rsidR="00CA319C" w:rsidRPr="0068680D" w:rsidRDefault="0068680D" w:rsidP="00A10C82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 xml:space="preserve">4.2.1.4.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Психолого-педагогических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условий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A10C82">
        <w:rPr>
          <w:rFonts w:cstheme="minorHAnsi"/>
          <w:b/>
          <w:color w:val="000000"/>
          <w:sz w:val="28"/>
          <w:szCs w:val="28"/>
        </w:rPr>
        <w:t>приложение</w:t>
      </w:r>
      <w:proofErr w:type="spellEnd"/>
      <w:r w:rsidRPr="00A10C82">
        <w:rPr>
          <w:rFonts w:cstheme="minorHAnsi"/>
          <w:b/>
          <w:color w:val="000000"/>
          <w:sz w:val="28"/>
          <w:szCs w:val="28"/>
        </w:rPr>
        <w:t xml:space="preserve">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5</w:t>
      </w:r>
      <w:r w:rsidRPr="0068680D">
        <w:rPr>
          <w:rFonts w:cstheme="minorHAnsi"/>
          <w:color w:val="000000"/>
          <w:sz w:val="28"/>
          <w:szCs w:val="28"/>
        </w:rPr>
        <w:t>):</w:t>
      </w:r>
    </w:p>
    <w:p w:rsidR="00CA319C" w:rsidRPr="0068680D" w:rsidRDefault="0068680D" w:rsidP="003F62C6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уважительное отношение педагога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человеческому достоинству детей, формирование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поддержка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положительной самооценки, уверенности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собственных возможностях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способностях;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использование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образовательной деятельности форм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методов работы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детьми, соответствующих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возрастным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индивидуальным особенностям;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построение образовательной деятельности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основе взаимодействия взрослых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детьми, ориентированного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интересы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возможности каждого ребенка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учитывающего социальную ситуацию его развития;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поддержка педагогом положительного, доброжелательного отношения детей друг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другу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взаимодействия детей друг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другом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разных видах деятельности;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поддержка инициативы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самостоятельности детей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деятельности, специфических для них видах деятельности;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возможность выбора детьми материалов, видов активности, участников совместной деятельности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общения;</w:t>
      </w:r>
    </w:p>
    <w:p w:rsidR="00CA319C" w:rsidRPr="0068680D" w:rsidRDefault="0068680D" w:rsidP="003F62C6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защита детей от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всех форм физического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психического насилия;</w:t>
      </w:r>
    </w:p>
    <w:p w:rsidR="00CA319C" w:rsidRPr="0068680D" w:rsidRDefault="0068680D" w:rsidP="003F62C6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поддержка родителей (законных представителей)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воспитании детей, охране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укреплении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здоровья, вовлечение семей непосредственно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образовательную деятельность.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 xml:space="preserve">4.2.1.5.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Финансовых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условий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A10C82">
        <w:rPr>
          <w:rFonts w:cstheme="minorHAnsi"/>
          <w:b/>
          <w:color w:val="000000"/>
          <w:sz w:val="28"/>
          <w:szCs w:val="28"/>
        </w:rPr>
        <w:t>приложение</w:t>
      </w:r>
      <w:proofErr w:type="spellEnd"/>
      <w:r w:rsidRPr="00A10C82">
        <w:rPr>
          <w:rFonts w:cstheme="minorHAnsi"/>
          <w:b/>
          <w:color w:val="000000"/>
          <w:sz w:val="28"/>
          <w:szCs w:val="28"/>
        </w:rPr>
        <w:t xml:space="preserve">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6</w:t>
      </w:r>
      <w:r w:rsidRPr="0068680D">
        <w:rPr>
          <w:rFonts w:cstheme="minorHAnsi"/>
          <w:color w:val="000000"/>
          <w:sz w:val="28"/>
          <w:szCs w:val="28"/>
        </w:rPr>
        <w:t>):</w:t>
      </w:r>
    </w:p>
    <w:p w:rsidR="00CA319C" w:rsidRPr="0068680D" w:rsidRDefault="0068680D" w:rsidP="003F62C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расходы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оплату труда работников;</w:t>
      </w:r>
    </w:p>
    <w:p w:rsidR="00CA319C" w:rsidRPr="0068680D" w:rsidRDefault="0068680D" w:rsidP="003F62C6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расходы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приобретение средств обучения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воспитания, соответствующих материалов;</w:t>
      </w:r>
    </w:p>
    <w:p w:rsidR="00CA319C" w:rsidRPr="0068680D" w:rsidRDefault="0068680D" w:rsidP="003F62C6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lastRenderedPageBreak/>
        <w:t>расходы, связанные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дополнительным профессиональным образованием педагогических работников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профилю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педагогической деятельности;</w:t>
      </w:r>
    </w:p>
    <w:p w:rsidR="00CA319C" w:rsidRPr="0068680D" w:rsidRDefault="0068680D" w:rsidP="003F62C6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контроль информации 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финансовом обеспечении, представленной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официальном сайте детского сада;</w:t>
      </w:r>
    </w:p>
    <w:p w:rsidR="00CA319C" w:rsidRPr="0068680D" w:rsidRDefault="0068680D" w:rsidP="003F62C6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предоставление дополнительных образовательных услуг,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платных.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4.2.2. Система оценки качества организации образовательной деятельности включает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себя оценку (</w:t>
      </w:r>
      <w:r w:rsidRPr="00DE6AE5">
        <w:rPr>
          <w:rFonts w:cstheme="minorHAnsi"/>
          <w:b/>
          <w:color w:val="000000"/>
          <w:sz w:val="28"/>
          <w:szCs w:val="28"/>
          <w:lang w:val="ru-RU"/>
        </w:rPr>
        <w:t xml:space="preserve">приложение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7</w:t>
      </w:r>
      <w:r w:rsidRPr="0068680D">
        <w:rPr>
          <w:rFonts w:cstheme="minorHAnsi"/>
          <w:color w:val="000000"/>
          <w:sz w:val="28"/>
          <w:szCs w:val="28"/>
          <w:lang w:val="ru-RU"/>
        </w:rPr>
        <w:t>):</w:t>
      </w:r>
    </w:p>
    <w:p w:rsidR="00CA319C" w:rsidRPr="0068680D" w:rsidRDefault="0068680D" w:rsidP="003F62C6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ОП ДО;</w:t>
      </w:r>
    </w:p>
    <w:p w:rsidR="00CA319C" w:rsidRPr="0068680D" w:rsidRDefault="0068680D" w:rsidP="003F62C6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АОП ДО;</w:t>
      </w:r>
    </w:p>
    <w:p w:rsidR="00CA319C" w:rsidRPr="0068680D" w:rsidRDefault="0068680D" w:rsidP="003F62C6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рабочей программы воспитания;</w:t>
      </w:r>
    </w:p>
    <w:p w:rsidR="00CA319C" w:rsidRPr="0068680D" w:rsidRDefault="0068680D" w:rsidP="003F62C6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68680D">
        <w:rPr>
          <w:rFonts w:cstheme="minorHAnsi"/>
          <w:color w:val="000000"/>
          <w:sz w:val="28"/>
          <w:szCs w:val="28"/>
        </w:rPr>
        <w:t>дополнительных общеразвивающих программ;</w:t>
      </w:r>
    </w:p>
    <w:p w:rsidR="00CA319C" w:rsidRPr="0068680D" w:rsidRDefault="0068680D" w:rsidP="003F62C6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качества осуществления педагогами образовательной деятельности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процессе организации различных видов детской деятельности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ходе режимных моментов;</w:t>
      </w:r>
    </w:p>
    <w:p w:rsidR="00CA319C" w:rsidRPr="0068680D" w:rsidRDefault="0068680D" w:rsidP="003F62C6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качества взаимодействия участников образовательных отношений,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вопросам воспитания, 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также сотрудничества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социальными партнерами.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4.2.3. Содержание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процедуры оценки системы качества результатов освоения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ОП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включает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себя оценку:</w:t>
      </w:r>
    </w:p>
    <w:p w:rsidR="00CA319C" w:rsidRPr="00DE6AE5" w:rsidRDefault="0068680D" w:rsidP="003F62C6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E6AE5">
        <w:rPr>
          <w:rFonts w:cstheme="minorHAnsi"/>
          <w:color w:val="000000"/>
          <w:sz w:val="28"/>
          <w:szCs w:val="28"/>
          <w:lang w:val="ru-RU"/>
        </w:rPr>
        <w:t>динамики индивидуального развития детей при освоении ОП</w:t>
      </w:r>
      <w:r w:rsidRPr="00DE6AE5">
        <w:rPr>
          <w:rFonts w:cstheme="minorHAnsi"/>
          <w:color w:val="000000"/>
          <w:sz w:val="28"/>
          <w:szCs w:val="28"/>
        </w:rPr>
        <w:t> </w:t>
      </w:r>
      <w:r w:rsidRPr="00DE6AE5">
        <w:rPr>
          <w:rFonts w:cstheme="minorHAnsi"/>
          <w:color w:val="000000"/>
          <w:sz w:val="28"/>
          <w:szCs w:val="28"/>
          <w:lang w:val="ru-RU"/>
        </w:rPr>
        <w:t>ДО, АОП</w:t>
      </w:r>
      <w:r w:rsidRPr="00DE6AE5">
        <w:rPr>
          <w:rFonts w:cstheme="minorHAnsi"/>
          <w:color w:val="000000"/>
          <w:sz w:val="28"/>
          <w:szCs w:val="28"/>
        </w:rPr>
        <w:t> </w:t>
      </w:r>
      <w:r w:rsidRPr="00DE6AE5">
        <w:rPr>
          <w:rFonts w:cstheme="minorHAnsi"/>
          <w:color w:val="000000"/>
          <w:sz w:val="28"/>
          <w:szCs w:val="28"/>
          <w:lang w:val="ru-RU"/>
        </w:rPr>
        <w:t xml:space="preserve">ДО, рабочих программ воспитания, дополнительных </w:t>
      </w:r>
      <w:proofErr w:type="spellStart"/>
      <w:r w:rsidRPr="00DE6AE5">
        <w:rPr>
          <w:rFonts w:cstheme="minorHAnsi"/>
          <w:color w:val="000000"/>
          <w:sz w:val="28"/>
          <w:szCs w:val="28"/>
          <w:lang w:val="ru-RU"/>
        </w:rPr>
        <w:t>общеразвивающих</w:t>
      </w:r>
      <w:proofErr w:type="spellEnd"/>
      <w:r w:rsidRPr="00DE6AE5">
        <w:rPr>
          <w:rFonts w:cstheme="minorHAnsi"/>
          <w:color w:val="000000"/>
          <w:sz w:val="28"/>
          <w:szCs w:val="28"/>
          <w:lang w:val="ru-RU"/>
        </w:rPr>
        <w:t xml:space="preserve"> программ;</w:t>
      </w:r>
    </w:p>
    <w:p w:rsidR="00CA319C" w:rsidRPr="0068680D" w:rsidRDefault="0068680D" w:rsidP="003F62C6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8680D">
        <w:rPr>
          <w:rFonts w:cstheme="minorHAnsi"/>
          <w:color w:val="000000"/>
          <w:sz w:val="28"/>
          <w:szCs w:val="28"/>
        </w:rPr>
        <w:t>динамики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состояния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здоровья</w:t>
      </w:r>
      <w:proofErr w:type="spellEnd"/>
      <w:r w:rsidRPr="0068680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8680D">
        <w:rPr>
          <w:rFonts w:cstheme="minorHAnsi"/>
          <w:color w:val="000000"/>
          <w:sz w:val="28"/>
          <w:szCs w:val="28"/>
        </w:rPr>
        <w:t>воспитанников</w:t>
      </w:r>
      <w:proofErr w:type="spellEnd"/>
      <w:r w:rsidRPr="0068680D">
        <w:rPr>
          <w:rFonts w:cstheme="minorHAnsi"/>
          <w:color w:val="000000"/>
          <w:sz w:val="28"/>
          <w:szCs w:val="28"/>
        </w:rPr>
        <w:t>;</w:t>
      </w:r>
    </w:p>
    <w:p w:rsidR="00CA319C" w:rsidRPr="0068680D" w:rsidRDefault="0068680D" w:rsidP="003F62C6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динамики уровня адаптации детей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условиям детского сада;</w:t>
      </w:r>
    </w:p>
    <w:p w:rsidR="00CA319C" w:rsidRPr="0068680D" w:rsidRDefault="0068680D" w:rsidP="003F62C6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уровня развития способностей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склонностей, интересов детей, их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достижений;</w:t>
      </w:r>
    </w:p>
    <w:p w:rsidR="00CA319C" w:rsidRPr="0068680D" w:rsidRDefault="0068680D" w:rsidP="003F62C6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уровня формирования у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старших дошкольников предпосылок к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учебной деятельности;</w:t>
      </w:r>
    </w:p>
    <w:p w:rsidR="00CA319C" w:rsidRPr="0068680D" w:rsidRDefault="0068680D" w:rsidP="003F62C6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удовлетворенности родителей качеством образовательных результатов (</w:t>
      </w:r>
      <w:r w:rsidRPr="00DE6AE5">
        <w:rPr>
          <w:rFonts w:cstheme="minorHAnsi"/>
          <w:b/>
          <w:color w:val="000000"/>
          <w:sz w:val="28"/>
          <w:szCs w:val="28"/>
          <w:lang w:val="ru-RU"/>
        </w:rPr>
        <w:t xml:space="preserve">приложение </w:t>
      </w:r>
      <w:r w:rsidR="007E6292">
        <w:rPr>
          <w:rFonts w:cstheme="minorHAnsi"/>
          <w:b/>
          <w:color w:val="000000"/>
          <w:sz w:val="28"/>
          <w:szCs w:val="28"/>
          <w:lang w:val="ru-RU"/>
        </w:rPr>
        <w:t>8</w:t>
      </w:r>
      <w:r w:rsidRPr="0068680D">
        <w:rPr>
          <w:rFonts w:cstheme="minorHAnsi"/>
          <w:color w:val="000000"/>
          <w:sz w:val="28"/>
          <w:szCs w:val="28"/>
          <w:lang w:val="ru-RU"/>
        </w:rPr>
        <w:t>).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4.3. Для осуществления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процедуры внутренней системы оценки качества образования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 составляется план-график реализации мероприятий ВСОК 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="0038647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8680D">
        <w:rPr>
          <w:rFonts w:cstheme="minorHAnsi"/>
          <w:color w:val="000000"/>
          <w:sz w:val="28"/>
          <w:szCs w:val="28"/>
          <w:lang w:val="ru-RU"/>
        </w:rPr>
        <w:t>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учебный год,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котором определяются направления, критерии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показатели оценки, сроки, периодичность, ответственные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исполнители. План-график реализации мероприятий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8680D">
        <w:rPr>
          <w:rFonts w:cstheme="minorHAnsi"/>
          <w:color w:val="000000"/>
          <w:sz w:val="28"/>
          <w:szCs w:val="28"/>
        </w:rPr>
        <w:t> </w:t>
      </w:r>
      <w:r w:rsidR="0038647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является</w:t>
      </w:r>
      <w:proofErr w:type="gram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составной частью планирования деятельности детского сада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учебный год.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4.4. Процедура проведения ВСОК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38647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8680D">
        <w:rPr>
          <w:rFonts w:cstheme="minorHAnsi"/>
          <w:color w:val="000000"/>
          <w:sz w:val="28"/>
          <w:szCs w:val="28"/>
        </w:rPr>
        <w:t> 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предполагает</w:t>
      </w:r>
      <w:proofErr w:type="gramEnd"/>
      <w:r w:rsidR="0038647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 следующий алгоритм действий:</w:t>
      </w:r>
    </w:p>
    <w:p w:rsidR="00CA319C" w:rsidRPr="0068680D" w:rsidRDefault="0068680D" w:rsidP="003F62C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сбор информации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основе используемых методик;</w:t>
      </w:r>
    </w:p>
    <w:p w:rsidR="00CA319C" w:rsidRPr="0068680D" w:rsidRDefault="0068680D" w:rsidP="003F62C6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анализ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обработка полученных данных, сопоставление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нормативными показателями;</w:t>
      </w:r>
    </w:p>
    <w:p w:rsidR="00CA319C" w:rsidRPr="0068680D" w:rsidRDefault="0068680D" w:rsidP="003F62C6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рассмотрение полученных результатов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педагогическом совете детского сада;</w:t>
      </w:r>
    </w:p>
    <w:p w:rsidR="00CA319C" w:rsidRPr="0068680D" w:rsidRDefault="0068680D" w:rsidP="003F62C6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выявление влияющих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качество образования факторов, принятие управленческих решений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устранению отрицательных последствий;</w:t>
      </w:r>
    </w:p>
    <w:p w:rsidR="00CA319C" w:rsidRPr="0068680D" w:rsidRDefault="0068680D" w:rsidP="003F62C6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формулирование основных стратегических направлений развития образовательного процесса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основе анализа полученных данных.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4.5. Результаты оценки оформляются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схемах, графиках, таблицах, диаграммах, отражаются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справочно-аналитических материалах, содержащих констатирующую часть, выводы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конкретные, реально выполнимые рекомендации с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указанием сроков исполнения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ответственных исполнителей.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 xml:space="preserve">4.6. </w:t>
      </w:r>
      <w:proofErr w:type="gramStart"/>
      <w:r w:rsidRPr="0068680D">
        <w:rPr>
          <w:rFonts w:cstheme="minorHAnsi"/>
          <w:color w:val="000000"/>
          <w:sz w:val="28"/>
          <w:szCs w:val="28"/>
          <w:lang w:val="ru-RU"/>
        </w:rPr>
        <w:t>Результаты анализа данных ВСОК ДО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="0038647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8680D">
        <w:rPr>
          <w:rFonts w:cstheme="minorHAnsi"/>
          <w:color w:val="000000"/>
          <w:sz w:val="28"/>
          <w:szCs w:val="28"/>
          <w:lang w:val="ru-RU"/>
        </w:rPr>
        <w:t>могут быть использованы для составления ежегодного отчета детского сада 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68680D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деятельности.</w:t>
      </w:r>
      <w:proofErr w:type="gramEnd"/>
    </w:p>
    <w:p w:rsidR="00CA319C" w:rsidRPr="0068680D" w:rsidRDefault="0068680D" w:rsidP="003F62C6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68680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5. Заключительные положения</w:t>
      </w:r>
    </w:p>
    <w:p w:rsidR="00CA319C" w:rsidRPr="0068680D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5.1. Придание гласности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открытости результатам оценки качества образования осуществляется путем предоставления информации заказчикам и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потребителям образовательных услуг,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том числе посредством размещения отчета о</w:t>
      </w:r>
      <w:r w:rsidRPr="0068680D">
        <w:rPr>
          <w:rFonts w:cstheme="minorHAnsi"/>
          <w:color w:val="000000"/>
          <w:sz w:val="28"/>
          <w:szCs w:val="28"/>
        </w:rPr>
        <w:t> </w:t>
      </w:r>
      <w:proofErr w:type="spellStart"/>
      <w:r w:rsidRPr="0068680D">
        <w:rPr>
          <w:rFonts w:cstheme="minorHAnsi"/>
          <w:color w:val="000000"/>
          <w:sz w:val="28"/>
          <w:szCs w:val="28"/>
          <w:lang w:val="ru-RU"/>
        </w:rPr>
        <w:t>самообследовании</w:t>
      </w:r>
      <w:proofErr w:type="spellEnd"/>
      <w:r w:rsidRPr="0068680D">
        <w:rPr>
          <w:rFonts w:cstheme="minorHAnsi"/>
          <w:color w:val="000000"/>
          <w:sz w:val="28"/>
          <w:szCs w:val="28"/>
          <w:lang w:val="ru-RU"/>
        </w:rPr>
        <w:t xml:space="preserve"> на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официальном сайте детского сада.</w:t>
      </w:r>
    </w:p>
    <w:p w:rsidR="00CA319C" w:rsidRDefault="0068680D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8680D">
        <w:rPr>
          <w:rFonts w:cstheme="minorHAnsi"/>
          <w:color w:val="000000"/>
          <w:sz w:val="28"/>
          <w:szCs w:val="28"/>
          <w:lang w:val="ru-RU"/>
        </w:rPr>
        <w:t>5.2. Лица, осуществляющие оценку качества образования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детском саду, несут ответственность за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достоверность излагаемых сведений, представляемых в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отчетных документах по</w:t>
      </w:r>
      <w:r w:rsidRPr="0068680D">
        <w:rPr>
          <w:rFonts w:cstheme="minorHAnsi"/>
          <w:color w:val="000000"/>
          <w:sz w:val="28"/>
          <w:szCs w:val="28"/>
        </w:rPr>
        <w:t> </w:t>
      </w:r>
      <w:r w:rsidRPr="0068680D">
        <w:rPr>
          <w:rFonts w:cstheme="minorHAnsi"/>
          <w:color w:val="000000"/>
          <w:sz w:val="28"/>
          <w:szCs w:val="28"/>
          <w:lang w:val="ru-RU"/>
        </w:rPr>
        <w:t>итогам оценки.</w:t>
      </w:r>
    </w:p>
    <w:p w:rsidR="00DE6AE5" w:rsidRDefault="00DE6AE5" w:rsidP="003F62C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5A12" w:rsidRPr="00FA5A12" w:rsidRDefault="0068680D" w:rsidP="003F62C6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A5A12">
        <w:rPr>
          <w:rFonts w:cstheme="minorHAnsi"/>
          <w:color w:val="000000"/>
          <w:sz w:val="24"/>
          <w:szCs w:val="24"/>
          <w:lang w:val="ru-RU"/>
        </w:rPr>
        <w:t xml:space="preserve">Приложение </w:t>
      </w:r>
      <w:r w:rsidR="007E6292">
        <w:rPr>
          <w:rFonts w:cstheme="minorHAnsi"/>
          <w:color w:val="000000"/>
          <w:sz w:val="24"/>
          <w:szCs w:val="24"/>
          <w:lang w:val="ru-RU"/>
        </w:rPr>
        <w:t>2</w:t>
      </w:r>
      <w:r w:rsidRPr="00FA5A12">
        <w:rPr>
          <w:rFonts w:cstheme="minorHAnsi"/>
          <w:color w:val="000000"/>
          <w:sz w:val="24"/>
          <w:szCs w:val="24"/>
        </w:rPr>
        <w:t> </w:t>
      </w:r>
    </w:p>
    <w:p w:rsidR="00CA319C" w:rsidRPr="00FA5A12" w:rsidRDefault="0068680D" w:rsidP="003F62C6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A5A12">
        <w:rPr>
          <w:rFonts w:cstheme="minorHAnsi"/>
          <w:color w:val="000000"/>
          <w:sz w:val="24"/>
          <w:szCs w:val="24"/>
          <w:lang w:val="ru-RU"/>
        </w:rPr>
        <w:t>к положению о</w:t>
      </w:r>
      <w:r w:rsidRPr="00FA5A12">
        <w:rPr>
          <w:rFonts w:cstheme="minorHAnsi"/>
          <w:color w:val="000000"/>
          <w:sz w:val="24"/>
          <w:szCs w:val="24"/>
        </w:rPr>
        <w:t> </w:t>
      </w:r>
      <w:r w:rsidRPr="00FA5A12">
        <w:rPr>
          <w:rFonts w:cstheme="minorHAnsi"/>
          <w:color w:val="000000"/>
          <w:sz w:val="24"/>
          <w:szCs w:val="24"/>
          <w:lang w:val="ru-RU"/>
        </w:rPr>
        <w:t xml:space="preserve">ВСОК </w:t>
      </w:r>
      <w:proofErr w:type="gramStart"/>
      <w:r w:rsidRPr="00FA5A12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A5A12">
        <w:rPr>
          <w:rFonts w:cstheme="minorHAnsi"/>
          <w:color w:val="000000"/>
          <w:sz w:val="24"/>
          <w:szCs w:val="24"/>
        </w:rPr>
        <w:t> </w:t>
      </w:r>
      <w:r w:rsidR="007E6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B00FFB" w:rsidRDefault="00B00FFB" w:rsidP="00B00FFB">
      <w:pPr>
        <w:spacing w:before="0" w:beforeAutospacing="0" w:after="0" w:afterAutospacing="0" w:line="360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B00FFB">
        <w:rPr>
          <w:rFonts w:cstheme="minorHAnsi"/>
          <w:b/>
          <w:color w:val="000000"/>
          <w:sz w:val="24"/>
          <w:szCs w:val="24"/>
          <w:lang w:val="ru-RU"/>
        </w:rPr>
        <w:t>Карта оценки развивающей предметно-пространственной среды</w:t>
      </w:r>
    </w:p>
    <w:p w:rsidR="00B00FFB" w:rsidRPr="00FA5A12" w:rsidRDefault="00B00FFB" w:rsidP="00B00FFB">
      <w:pPr>
        <w:rPr>
          <w:rFonts w:cstheme="minorHAnsi"/>
          <w:color w:val="000000"/>
          <w:sz w:val="24"/>
          <w:szCs w:val="24"/>
        </w:rPr>
      </w:pPr>
      <w:proofErr w:type="spellStart"/>
      <w:r w:rsidRPr="00FA5A12">
        <w:rPr>
          <w:rFonts w:cstheme="minorHAnsi"/>
          <w:color w:val="000000"/>
          <w:sz w:val="24"/>
          <w:szCs w:val="24"/>
        </w:rPr>
        <w:t>Критерии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оценки</w:t>
      </w:r>
      <w:proofErr w:type="spellEnd"/>
      <w:r w:rsidRPr="00FA5A12">
        <w:rPr>
          <w:rFonts w:cstheme="minorHAnsi"/>
          <w:color w:val="000000"/>
          <w:sz w:val="24"/>
          <w:szCs w:val="24"/>
        </w:rPr>
        <w:t>:</w:t>
      </w:r>
    </w:p>
    <w:p w:rsidR="00B00FFB" w:rsidRPr="00FA5A12" w:rsidRDefault="00B00FFB" w:rsidP="00B00FFB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0 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баллов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 —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не</w:t>
      </w:r>
      <w:proofErr w:type="spellEnd"/>
      <w:r w:rsidRPr="00FA5A12">
        <w:rPr>
          <w:rFonts w:cstheme="minorHAnsi"/>
          <w:color w:val="000000"/>
          <w:sz w:val="24"/>
          <w:szCs w:val="24"/>
        </w:rPr>
        <w:t> 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FA5A12">
        <w:rPr>
          <w:rFonts w:cstheme="minorHAnsi"/>
          <w:color w:val="000000"/>
          <w:sz w:val="24"/>
          <w:szCs w:val="24"/>
        </w:rPr>
        <w:t>;</w:t>
      </w:r>
    </w:p>
    <w:p w:rsidR="00B00FFB" w:rsidRPr="00FA5A12" w:rsidRDefault="00B00FFB" w:rsidP="00B00FFB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1 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балл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 —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частично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FA5A12">
        <w:rPr>
          <w:rFonts w:cstheme="minorHAnsi"/>
          <w:color w:val="000000"/>
          <w:sz w:val="24"/>
          <w:szCs w:val="24"/>
        </w:rPr>
        <w:t>;</w:t>
      </w:r>
    </w:p>
    <w:p w:rsidR="00B00FFB" w:rsidRPr="00FA5A12" w:rsidRDefault="00B00FFB" w:rsidP="00B00FFB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2 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балла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 —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полностью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соответствует</w:t>
      </w:r>
      <w:proofErr w:type="spellEnd"/>
      <w:r w:rsidRPr="00FA5A12">
        <w:rPr>
          <w:rFonts w:cstheme="minorHAnsi"/>
          <w:color w:val="000000"/>
          <w:sz w:val="24"/>
          <w:szCs w:val="24"/>
        </w:rPr>
        <w:t>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6"/>
        <w:gridCol w:w="1842"/>
        <w:gridCol w:w="1560"/>
      </w:tblGrid>
      <w:tr w:rsidR="0032477F" w:rsidTr="0038647B">
        <w:trPr>
          <w:trHeight w:hRule="exact" w:val="1339"/>
        </w:trPr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7F" w:rsidRDefault="0032477F" w:rsidP="0032477F">
            <w:pPr>
              <w:spacing w:before="0" w:beforeAutospacing="0" w:after="0" w:afterAutospacing="0" w:line="264" w:lineRule="exac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7F" w:rsidRPr="00B00FFB" w:rsidRDefault="0032477F" w:rsidP="00BB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77F" w:rsidRPr="00B00FFB" w:rsidRDefault="0032477F" w:rsidP="00BB5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эксперта</w:t>
            </w:r>
            <w:proofErr w:type="spellEnd"/>
          </w:p>
        </w:tc>
      </w:tr>
      <w:tr w:rsidR="0032477F" w:rsidTr="0038647B">
        <w:trPr>
          <w:trHeight w:hRule="exact" w:val="80"/>
        </w:trPr>
        <w:tc>
          <w:tcPr>
            <w:tcW w:w="69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477F" w:rsidRDefault="0032477F" w:rsidP="0032477F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32477F" w:rsidRDefault="0032477F" w:rsidP="0032477F"/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2477F" w:rsidRDefault="0032477F" w:rsidP="0032477F"/>
        </w:tc>
      </w:tr>
      <w:tr w:rsidR="0032477F" w:rsidRPr="0032477F" w:rsidTr="0038647B">
        <w:trPr>
          <w:trHeight w:hRule="exact" w:val="610"/>
        </w:trPr>
        <w:tc>
          <w:tcPr>
            <w:tcW w:w="69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jc w:val="center"/>
              <w:rPr>
                <w:rStyle w:val="20"/>
                <w:rFonts w:eastAsiaTheme="minorHAnsi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0 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</w:p>
        </w:tc>
      </w:tr>
      <w:tr w:rsidR="0032477F" w:rsidRPr="00AE2D9E" w:rsidTr="0038647B">
        <w:trPr>
          <w:trHeight w:hRule="exact" w:val="6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6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302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302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302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9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90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6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15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15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line="298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line="298" w:lineRule="exact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128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Предметно-пространственная развивающая среда ДОО является </w:t>
            </w:r>
            <w:proofErr w:type="gramStart"/>
            <w:r>
              <w:rPr>
                <w:rStyle w:val="20"/>
                <w:rFonts w:eastAsiaTheme="minorHAnsi"/>
              </w:rPr>
              <w:t>трансформируемой</w:t>
            </w:r>
            <w:proofErr w:type="gramEnd"/>
            <w:r>
              <w:rPr>
                <w:rStyle w:val="20"/>
                <w:rFonts w:eastAsiaTheme="minorHAnsi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61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7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Style w:val="20"/>
                <w:rFonts w:eastAsiaTheme="minorHAnsi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</w:tr>
      <w:tr w:rsidR="0032477F" w:rsidRPr="00AE2D9E" w:rsidTr="0038647B">
        <w:trPr>
          <w:trHeight w:hRule="exact" w:val="10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7F" w:rsidRPr="0032477F" w:rsidRDefault="0032477F" w:rsidP="00324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Style w:val="20"/>
                <w:rFonts w:eastAsiaTheme="minorHAnsi"/>
              </w:rPr>
              <w:lastRenderedPageBreak/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7F" w:rsidRDefault="0032477F" w:rsidP="0032477F">
            <w:pPr>
              <w:spacing w:before="0" w:beforeAutospacing="0" w:after="0" w:afterAutospacing="0"/>
              <w:rPr>
                <w:rStyle w:val="20"/>
                <w:rFonts w:eastAsiaTheme="minorHAnsi"/>
              </w:rPr>
            </w:pPr>
          </w:p>
        </w:tc>
      </w:tr>
    </w:tbl>
    <w:p w:rsidR="007E6292" w:rsidRDefault="007E6292" w:rsidP="00FA5A12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E6292" w:rsidRDefault="007E6292" w:rsidP="00FA5A12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E6292" w:rsidRDefault="007E6292" w:rsidP="00FA5A12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FA5A12" w:rsidRPr="00FA5A12" w:rsidRDefault="0068680D" w:rsidP="00FA5A12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A5A12">
        <w:rPr>
          <w:rFonts w:cstheme="minorHAnsi"/>
          <w:color w:val="000000"/>
          <w:sz w:val="24"/>
          <w:szCs w:val="24"/>
          <w:lang w:val="ru-RU"/>
        </w:rPr>
        <w:t xml:space="preserve">Приложение </w:t>
      </w:r>
      <w:r w:rsidR="007E6292">
        <w:rPr>
          <w:rFonts w:cstheme="minorHAnsi"/>
          <w:color w:val="000000"/>
          <w:sz w:val="24"/>
          <w:szCs w:val="24"/>
          <w:lang w:val="ru-RU"/>
        </w:rPr>
        <w:t>3</w:t>
      </w:r>
      <w:r w:rsidRPr="00FA5A12">
        <w:rPr>
          <w:rFonts w:cstheme="minorHAnsi"/>
          <w:color w:val="000000"/>
          <w:sz w:val="24"/>
          <w:szCs w:val="24"/>
        </w:rPr>
        <w:t> </w:t>
      </w:r>
    </w:p>
    <w:p w:rsidR="00CA319C" w:rsidRPr="00FA5A12" w:rsidRDefault="0068680D" w:rsidP="00FA5A12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FA5A12">
        <w:rPr>
          <w:rFonts w:cstheme="minorHAnsi"/>
          <w:color w:val="000000"/>
          <w:sz w:val="24"/>
          <w:szCs w:val="24"/>
          <w:lang w:val="ru-RU"/>
        </w:rPr>
        <w:t>к положению о</w:t>
      </w:r>
      <w:r w:rsidRPr="00FA5A12">
        <w:rPr>
          <w:rFonts w:cstheme="minorHAnsi"/>
          <w:color w:val="000000"/>
          <w:sz w:val="24"/>
          <w:szCs w:val="24"/>
        </w:rPr>
        <w:t> </w:t>
      </w:r>
      <w:r w:rsidRPr="00FA5A12">
        <w:rPr>
          <w:rFonts w:cstheme="minorHAnsi"/>
          <w:color w:val="000000"/>
          <w:sz w:val="24"/>
          <w:szCs w:val="24"/>
          <w:lang w:val="ru-RU"/>
        </w:rPr>
        <w:t xml:space="preserve">ВСОК </w:t>
      </w:r>
      <w:proofErr w:type="gramStart"/>
      <w:r w:rsidRPr="00FA5A12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FA5A12">
        <w:rPr>
          <w:rFonts w:cstheme="minorHAnsi"/>
          <w:color w:val="000000"/>
          <w:sz w:val="24"/>
          <w:szCs w:val="24"/>
        </w:rPr>
        <w:t> </w:t>
      </w:r>
      <w:r w:rsidR="007E6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A5A12" w:rsidRDefault="00FA5A12" w:rsidP="00FA5A1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A319C" w:rsidRPr="00FA5A12" w:rsidRDefault="0068680D" w:rsidP="00FA5A1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A5A12">
        <w:rPr>
          <w:rFonts w:cstheme="minorHAnsi"/>
          <w:b/>
          <w:bCs/>
          <w:color w:val="000000"/>
          <w:sz w:val="24"/>
          <w:szCs w:val="24"/>
          <w:lang w:val="ru-RU"/>
        </w:rPr>
        <w:t>Карта оценки материально-технических условий образовательной деятельности</w:t>
      </w:r>
    </w:p>
    <w:p w:rsidR="00CA319C" w:rsidRPr="00FA5A12" w:rsidRDefault="0068680D">
      <w:pPr>
        <w:rPr>
          <w:rFonts w:cstheme="minorHAnsi"/>
          <w:color w:val="000000"/>
          <w:sz w:val="24"/>
          <w:szCs w:val="24"/>
        </w:rPr>
      </w:pPr>
      <w:proofErr w:type="spellStart"/>
      <w:r w:rsidRPr="00FA5A12">
        <w:rPr>
          <w:rFonts w:cstheme="minorHAnsi"/>
          <w:color w:val="000000"/>
          <w:sz w:val="24"/>
          <w:szCs w:val="24"/>
        </w:rPr>
        <w:t>Критерии</w:t>
      </w:r>
      <w:proofErr w:type="spellEnd"/>
      <w:r w:rsidRPr="00FA5A1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A5A12">
        <w:rPr>
          <w:rFonts w:cstheme="minorHAnsi"/>
          <w:color w:val="000000"/>
          <w:sz w:val="24"/>
          <w:szCs w:val="24"/>
        </w:rPr>
        <w:t>оценки</w:t>
      </w:r>
      <w:proofErr w:type="spellEnd"/>
      <w:r w:rsidRPr="00FA5A12">
        <w:rPr>
          <w:rFonts w:cstheme="minorHAnsi"/>
          <w:color w:val="000000"/>
          <w:sz w:val="24"/>
          <w:szCs w:val="24"/>
        </w:rPr>
        <w:t>:</w:t>
      </w:r>
    </w:p>
    <w:p w:rsidR="00CA319C" w:rsidRPr="00FA5A12" w:rsidRDefault="0068680D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0 баллов — не соответствует;</w:t>
      </w:r>
    </w:p>
    <w:p w:rsidR="00CA319C" w:rsidRPr="00FA5A12" w:rsidRDefault="0068680D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1 балл — частично соответствует;</w:t>
      </w:r>
    </w:p>
    <w:p w:rsidR="00CA319C" w:rsidRPr="00FA5A12" w:rsidRDefault="0068680D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FA5A12">
        <w:rPr>
          <w:rFonts w:cstheme="minorHAnsi"/>
          <w:color w:val="000000"/>
          <w:sz w:val="24"/>
          <w:szCs w:val="24"/>
        </w:rPr>
        <w:t>2 балла — полностью соответствует.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1"/>
        <w:gridCol w:w="6117"/>
        <w:gridCol w:w="2165"/>
        <w:gridCol w:w="1362"/>
      </w:tblGrid>
      <w:tr w:rsidR="00CA319C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B00FFB" w:rsidRDefault="0068680D" w:rsidP="00B0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B00FFB" w:rsidRDefault="0068680D" w:rsidP="00B0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эксперта</w:t>
            </w:r>
            <w:proofErr w:type="spellEnd"/>
          </w:p>
        </w:tc>
      </w:tr>
      <w:tr w:rsidR="00CA319C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B00FFB" w:rsidRDefault="0068680D" w:rsidP="00B0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0 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Показатели, характеризующие общий критерий оценки качества материально-технического обеспечения ОП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 оборудованием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объеме, предусмотренном ОП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пространство обеспечено оснащенными учебными кабинетами, необходимыми для реализации ОП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1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воспитания, используемыми в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целях образования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компьютеров, имеющих доступ к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1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 территории, зданий и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помещений в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соответствии с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санитарными правилами и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нормами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дополнительных оборудованных помещений для занятий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детьми, предназначенных для поочередного использования всеми или несколькими детскими группами: музыкальный зал, физкультурный зал, кабинет учителя-логопеда, кабинет педагога-психолога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теневых навесов 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площадках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участка имеется песочница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приспособлением для укрытия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песком, обеспечена возможность его замены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группы столов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стульев, соответствующих числу детей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маркировки 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шкафчиках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раздевальной (приемной)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гендерной</w:t>
            </w:r>
            <w:proofErr w:type="spellEnd"/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спецификой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мебели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спальных комнатах обеспечивает свободный проход детей между кроватями, кроватями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наружными стенами, кроватями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отопительными приборами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14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14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Технологическое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холодильное оборудование, инвентарь, посуда, тара находятся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кухонном инвентаре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посуде для сырых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готовых пищевых продуктов имеется маркировка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Соблюдаются условия хранения сырой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готовой продукции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нормативно-технической документацией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Соблюдается график генеральной уборки помещений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дератизации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температурного режима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медицинском блоке процедурного кабинета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необходимым оборудованием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медицинском блоке медицинского кабинета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медицинском блоке помещения для приготовления дезинфицирующих растворов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требований техники безопасности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пространстве групповых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помещений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CA319C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пожарной безопасности при подготовке к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новогодних утренников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индивидуальных средств защиты органов дыхания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Исправное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Работоспособность внутренних пожарных кранов 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водоотдачу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перекаткой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пожарной безопасности 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рабочем месте, противопожарного режима, эвакуационных выходов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Исправное состояние пожарной сигнализации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автоматической системы оповещения людей при пожаре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адаптированных образовательных программ для детей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 учебных пособий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 элементов доступной среды: пандусы, звонок, расширенные дверные проемы, оборудованные туалеты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Надлежащее размещение оборудования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носителей информации, необходимых для обеспечения беспрепятственного доступа к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объектам (местам предоставления услуг) инвалидов, имеющих стойкие 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расстройства функции зрения, слуха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звуковой информацией, 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надписей, знаков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 текстовой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 информации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знаками, выполненными рельефно-точечным шрифтом Брайля и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контрастном фоне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68680D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Дублирование необходимой для инвалидов по</w:t>
            </w:r>
            <w:r w:rsidRPr="00F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слуху звуковой информации зрительной информацией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B00FFB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FA5A12" w:rsidRDefault="00CA319C" w:rsidP="00FA5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C" w:rsidRPr="00AE2D9E"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68680D" w:rsidP="00FA5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B00F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F08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 w:rsidP="00FA5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319C" w:rsidRDefault="00CA31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8680D">
        <w:rPr>
          <w:lang w:val="ru-RU"/>
        </w:rPr>
        <w:br/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ВСОК </w:t>
      </w:r>
      <w:proofErr w:type="gramStart"/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319C" w:rsidRPr="0068680D" w:rsidRDefault="00686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кадровых условий образовательной деятельности</w:t>
      </w:r>
    </w:p>
    <w:p w:rsidR="00CA319C" w:rsidRDefault="00686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319C" w:rsidRDefault="00686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 баллов — не соответствует;</w:t>
      </w:r>
    </w:p>
    <w:p w:rsidR="00CA319C" w:rsidRDefault="00686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балл — частично соответствует;</w:t>
      </w:r>
    </w:p>
    <w:p w:rsidR="00CA319C" w:rsidRDefault="0068680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балла — полностью соответствует.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"/>
        <w:gridCol w:w="5821"/>
        <w:gridCol w:w="2158"/>
        <w:gridCol w:w="1719"/>
      </w:tblGrid>
      <w:tr w:rsidR="00CA319C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CA319C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укомплектованности педагогическими кадрами</w:t>
            </w: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штатным расписанием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психолого-педагогической, медицинской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помощи: педагог-психолог, учитель-логопед, учитель-дефектолог, социальный 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дополнительно предусмотренных ассистентов (помощников), оказывающих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необходимую помощь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ОП, касающийся уровня образования педагогических кадров</w:t>
            </w: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среднее профессиональное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переподготовка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обеспечена 100%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уровня квалификации педагогических кадров</w:t>
            </w: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педагогических работников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касающиеся непрерывности профессионального образования педагогических кадров</w:t>
            </w: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прохождения повышения квалификации руководящим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работникам детского сада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разработаны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 программы повышения квалификации управленческих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кадров, предусматривающие владение ими теоретическими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знаниями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воспитания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(стационарные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обеспечено методическое сопровождение педагогических кадров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дошкольной педагогики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>
        <w:tc>
          <w:tcPr>
            <w:tcW w:w="7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участия педагогов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городских, областных, всероссийских мероприятиях презентующих опыт педагогов детского сада.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муниципального, регионального уровней ежегодно участвуют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федерального уровня ежегодно участвуют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 педагогов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формах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муниципальных, территориальных, региональных, всероссийских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публикации профессионального 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научно-методических сборниках, журналах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</w:tbl>
    <w:p w:rsidR="00CA319C" w:rsidRDefault="00CA31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P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8680D">
        <w:rPr>
          <w:lang w:val="ru-RU"/>
        </w:rPr>
        <w:br/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ВСОК </w:t>
      </w:r>
      <w:proofErr w:type="gramStart"/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:rsidR="00CA319C" w:rsidRDefault="00686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319C" w:rsidRDefault="00686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 баллов — не соответствует;</w:t>
      </w:r>
    </w:p>
    <w:p w:rsidR="00CA319C" w:rsidRDefault="00686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балл — частично соответствует;</w:t>
      </w:r>
    </w:p>
    <w:p w:rsidR="00CA319C" w:rsidRDefault="0068680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балла — полностью соответствует.</w:t>
      </w:r>
    </w:p>
    <w:tbl>
      <w:tblPr>
        <w:tblW w:w="513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8"/>
        <w:gridCol w:w="5193"/>
        <w:gridCol w:w="2551"/>
        <w:gridCol w:w="1858"/>
      </w:tblGrid>
      <w:tr w:rsidR="00CA319C" w:rsidTr="00B00FFB"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CA319C" w:rsidTr="00B00FFB"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 свои предложения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образовательная технология наилучшим способом подходила как детям группы,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 или иному ребенку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побуждает детей 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 свои чувства</w:t>
            </w:r>
            <w:proofErr w:type="gram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мысли,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событиях, участниками которых они были (о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пр.), сам делится своими переживаниями, 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личности каждого ребенка (обращается вежливо,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имени, интересуется мнением ребенка, считается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еде, одежде, играх,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 его достоинства, отмечает успехи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 жизненной ситуации, одаренным детям)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относит только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ущемляет его достоинства)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гибкое ситуативное взаимодействие, опирающееся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друге, организует совместные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 будут делать, последовательность действий, распределение действий между участниками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желания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 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proofErr w:type="gram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разрешать конфликты социально приемлемыми способами (уступать, договариваться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(решение задач без помощи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чтобы понять ребенка как личность,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создавать для него комфортные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побуждает высказывать собственные мнения, пожелания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 высказывания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 предоставляет ребенку право принимать собственное решение, выбирать игры, занятия, партнера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людей, получать собственные результаты действий, оценивать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соблюдает баланс между игрой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 нарушений прав ребенка,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выявляет случаи жестокого или пренебрежительного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оказывает поддержку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10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 проблемами</w:t>
            </w:r>
            <w:proofErr w:type="gram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формированию способности сопереживать, проявляя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обеспечивает максимально возможное расширение </w:t>
            </w:r>
            <w:proofErr w:type="spell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 семьи ребенка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специально организованное регулярное общение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proofErr w:type="spell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детьми,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 w:rsidTr="00B00FF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 w:rsidTr="00B00FFB">
        <w:tc>
          <w:tcPr>
            <w:tcW w:w="6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</w:tbl>
    <w:p w:rsidR="00CA319C" w:rsidRDefault="00CA31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8680D">
        <w:rPr>
          <w:lang w:val="ru-RU"/>
        </w:rPr>
        <w:br/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ВСОК </w:t>
      </w:r>
      <w:proofErr w:type="gramStart"/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319C" w:rsidRPr="0068680D" w:rsidRDefault="00686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финансовых условий образовательной деятельности</w:t>
      </w:r>
    </w:p>
    <w:p w:rsidR="00CA319C" w:rsidRPr="001D0B67" w:rsidRDefault="00686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0B67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  <w:r w:rsidR="001D0B6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A319C" w:rsidRDefault="00686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319C" w:rsidRDefault="00686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балл — частично соответствует;</w:t>
      </w:r>
    </w:p>
    <w:p w:rsidR="00CA319C" w:rsidRDefault="0068680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балла — полностью соответствует.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"/>
        <w:gridCol w:w="5908"/>
        <w:gridCol w:w="2071"/>
        <w:gridCol w:w="1748"/>
      </w:tblGrid>
      <w:tr w:rsidR="00CA319C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 w:rsidP="00B00F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 w:rsidP="00B00F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CA319C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 w:rsidP="00B00F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оплату труда работников, реализующих 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муниципалитету, установленному учредителем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 труда учебно-вспомогательного персонала сохранен или увеличен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приобретение средств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соответствующих материалов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(учебно-методических пособий, дидактических пособий)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игровых пособий, спортивного инвентаря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технических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(ИКТ)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педагогических работников осуществляется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переподготовке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 деятельности осуществлено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финансовом обеспечении, представленной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официальном сайте детского сада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 w:rsidP="00FE2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  <w:r w:rsidR="00FE2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смете расходов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 финансовых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расходовании размещен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сроки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 w:rsidP="00FE2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официальном сайте образовательной организации размещена </w:t>
            </w:r>
            <w:r w:rsidR="00FE2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 расходов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8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предоставление образовательной организацией дополнительных образовательных услуг,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 числе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образовательной деятельности подвида дополнительного образования «Дополнительное образование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дополнительных образовательных услуг,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 w:rsidRPr="00AE2D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  <w:tr w:rsidR="00CA319C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  <w:tr w:rsidR="00CA319C" w:rsidRPr="00AE2D9E">
        <w:tc>
          <w:tcPr>
            <w:tcW w:w="1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lang w:val="ru-RU"/>
              </w:rPr>
            </w:pP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9F086A" w:rsidRDefault="00CA319C">
            <w:pPr>
              <w:rPr>
                <w:lang w:val="ru-RU"/>
              </w:rPr>
            </w:pPr>
          </w:p>
        </w:tc>
      </w:tr>
    </w:tbl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2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7E6292" w:rsidRPr="007E629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E6292">
        <w:rPr>
          <w:lang w:val="ru-RU"/>
        </w:rPr>
        <w:br/>
      </w:r>
      <w:r w:rsidRPr="007E629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6292">
        <w:rPr>
          <w:rFonts w:hAnsi="Times New Roman" w:cs="Times New Roman"/>
          <w:color w:val="000000"/>
          <w:sz w:val="24"/>
          <w:szCs w:val="24"/>
        </w:rPr>
        <w:t> </w:t>
      </w:r>
      <w:r w:rsidRPr="007E6292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 w:rsidRPr="007E6292">
        <w:rPr>
          <w:rFonts w:hAnsi="Times New Roman" w:cs="Times New Roman"/>
          <w:color w:val="000000"/>
          <w:sz w:val="24"/>
          <w:szCs w:val="24"/>
        </w:rPr>
        <w:t> </w:t>
      </w:r>
      <w:r w:rsidRPr="007E6292">
        <w:rPr>
          <w:rFonts w:hAnsi="Times New Roman" w:cs="Times New Roman"/>
          <w:color w:val="000000"/>
          <w:sz w:val="24"/>
          <w:szCs w:val="24"/>
          <w:lang w:val="ru-RU"/>
        </w:rPr>
        <w:t xml:space="preserve">ВСОК </w:t>
      </w:r>
      <w:proofErr w:type="gramStart"/>
      <w:r w:rsidRPr="007E629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E6292">
        <w:rPr>
          <w:rFonts w:hAnsi="Times New Roman" w:cs="Times New Roman"/>
          <w:color w:val="000000"/>
          <w:sz w:val="24"/>
          <w:szCs w:val="24"/>
        </w:rPr>
        <w:t> 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319C" w:rsidRPr="0068680D" w:rsidRDefault="00686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качества организации образовательной деятельности</w:t>
      </w:r>
    </w:p>
    <w:p w:rsidR="00CA319C" w:rsidRDefault="00686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319C" w:rsidRDefault="00686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 баллов — не соответствует;</w:t>
      </w:r>
    </w:p>
    <w:p w:rsidR="00CA319C" w:rsidRDefault="00686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1балл — частично соответствует;</w:t>
      </w:r>
    </w:p>
    <w:p w:rsidR="00CA319C" w:rsidRDefault="006868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балла — полностью соответствует.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3"/>
        <w:gridCol w:w="5013"/>
        <w:gridCol w:w="2089"/>
      </w:tblGrid>
      <w:tr w:rsidR="00CA319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ВСОК ДО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Pr="0068680D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Показатель, который характеризует объект ВСОК </w:t>
            </w:r>
            <w:proofErr w:type="gramStart"/>
            <w:r w:rsidRPr="006868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9C" w:rsidRDefault="006868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CA319C" w:rsidRPr="00AE2D9E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ДО, АОП ДО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319C" w:rsidRPr="00AE2D9E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 w:rsidP="00665A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доп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олнительного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запросам 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319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педагог;</w:t>
            </w:r>
          </w:p>
          <w:p w:rsidR="00CA319C" w:rsidRDefault="0068680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Pr="0068680D" w:rsidRDefault="00686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5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319C" w:rsidRDefault="0068680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 родителями воспитанников;</w:t>
            </w:r>
          </w:p>
          <w:p w:rsidR="00CA319C" w:rsidRDefault="0068680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 социальными партнерами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9C"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6868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9C" w:rsidRDefault="00CA319C"/>
        </w:tc>
      </w:tr>
    </w:tbl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5A12" w:rsidRDefault="00FA5A1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05E5" w:rsidRDefault="001805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9C" w:rsidRPr="0068680D" w:rsidRDefault="006868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8680D">
        <w:rPr>
          <w:lang w:val="ru-RU"/>
        </w:rPr>
        <w:br/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 xml:space="preserve">ВСОК </w:t>
      </w:r>
      <w:proofErr w:type="gramStart"/>
      <w:r w:rsidRPr="006868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7E62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319C" w:rsidRDefault="00906D9D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906D9D">
        <w:rPr>
          <w:rFonts w:cstheme="minorHAnsi"/>
          <w:b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</w:t>
      </w:r>
    </w:p>
    <w:p w:rsidR="00E13AC7" w:rsidRPr="00E13AC7" w:rsidRDefault="00E13AC7">
      <w:pPr>
        <w:jc w:val="center"/>
        <w:rPr>
          <w:b/>
          <w:sz w:val="24"/>
          <w:szCs w:val="24"/>
          <w:lang w:val="ru-RU"/>
        </w:rPr>
      </w:pPr>
      <w:r w:rsidRPr="00E13AC7">
        <w:rPr>
          <w:b/>
          <w:sz w:val="24"/>
          <w:szCs w:val="24"/>
          <w:lang w:val="ru-RU"/>
        </w:rPr>
        <w:t xml:space="preserve">Уважаемые родители! </w:t>
      </w:r>
    </w:p>
    <w:p w:rsidR="00237AAF" w:rsidRPr="00E13AC7" w:rsidRDefault="00E13AC7" w:rsidP="00E13AC7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</w:t>
      </w:r>
      <w:r w:rsidRPr="00E13AC7">
        <w:rPr>
          <w:sz w:val="24"/>
          <w:szCs w:val="24"/>
          <w:lang w:val="ru-RU"/>
        </w:rPr>
        <w:t xml:space="preserve">  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 Вы можете подписать анкету (в специальной графе в конце анкеты), либо оставить ее анонимной. Просим Вас помочь педагогическому коллективу ДОО улучшить свою работу. Заранее благодарим Вас за искренние ответы.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Довольны ли Вы, что Ваш ребенок посещает именно этот детский сад?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Нравится ли Вашему ребенку ходить в детский сад?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Обеспечивает ли ДОУ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качественное образование Вашему ребенку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Способствует ли ДОУ формированию нравственных ценностей ребенка?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Способствует ли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образовательная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деятельность в ДОУ всестороннему развитию личности ребёнка и его социализации?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Имеете ли Вы возможность участвовать в управлении ДОУ, вносить предложения по улучшению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образовательной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деятельности и отстаивать интересы своего ребенка?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8. Считаете ли Вы, что в ДОУ работают квалифицированные педагоги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9.</w:t>
      </w: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13AC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Как Вы считаете, сотрудники детского сада всегда вежливы, внимательны, тактичны с родителями?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 Обеспечивает ли ДОУ охрану здоровья и безопасность детей?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FE27E3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27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13AC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11. Как вы считаете, комфортны ли помещения в детском саду для пребывания детей?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Удовлетворяет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3A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 Вас материально-техническое оснащение помещений детского сада? 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</w:t>
      </w:r>
      <w:r w:rsidRPr="00E13AC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Удовлетворены ли Вы информированием о деятельности детского сада?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Да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Нет</w:t>
      </w:r>
    </w:p>
    <w:p w:rsid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3A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Затрудняюсь ответить</w:t>
      </w:r>
    </w:p>
    <w:p w:rsidR="00E13AC7" w:rsidRPr="00E13AC7" w:rsidRDefault="00E13AC7" w:rsidP="00E13AC7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3AC7" w:rsidRDefault="00E13AC7" w:rsidP="00E13AC7">
      <w:pPr>
        <w:spacing w:before="0" w:beforeAutospacing="0" w:after="0" w:afterAutospacing="0" w:line="360" w:lineRule="auto"/>
        <w:rPr>
          <w:lang w:val="ru-RU"/>
        </w:rPr>
      </w:pPr>
      <w:r w:rsidRPr="00E13AC7">
        <w:rPr>
          <w:lang w:val="ru-RU"/>
        </w:rPr>
        <w:t xml:space="preserve">Мои предложения____________________________________________________________ </w:t>
      </w:r>
    </w:p>
    <w:p w:rsidR="00E13AC7" w:rsidRDefault="00E13AC7" w:rsidP="00E13AC7">
      <w:pPr>
        <w:spacing w:before="0" w:beforeAutospacing="0" w:after="0" w:afterAutospacing="0" w:line="360" w:lineRule="auto"/>
        <w:jc w:val="center"/>
        <w:rPr>
          <w:lang w:val="ru-RU"/>
        </w:rPr>
      </w:pPr>
      <w:r w:rsidRPr="00E13AC7">
        <w:rPr>
          <w:lang w:val="ru-RU"/>
        </w:rPr>
        <w:t xml:space="preserve"> Я подтверждаю, что я являюсь родителем ребенка или лицом, его заменяющим (пожалуйста, отмет</w:t>
      </w:r>
      <w:r>
        <w:rPr>
          <w:lang w:val="ru-RU"/>
        </w:rPr>
        <w:t>ьте)</w:t>
      </w:r>
    </w:p>
    <w:p w:rsidR="00E13AC7" w:rsidRDefault="00E13AC7" w:rsidP="00E13AC7">
      <w:pPr>
        <w:spacing w:before="0" w:beforeAutospacing="0" w:after="0" w:afterAutospacing="0" w:line="360" w:lineRule="auto"/>
        <w:rPr>
          <w:lang w:val="ru-RU"/>
        </w:rPr>
      </w:pPr>
      <w:r w:rsidRPr="00E13AC7">
        <w:rPr>
          <w:lang w:val="ru-RU"/>
        </w:rPr>
        <w:t xml:space="preserve">Возраст моего ребенка _________________________________________________________________________ </w:t>
      </w:r>
    </w:p>
    <w:p w:rsidR="00E13AC7" w:rsidRDefault="00E13AC7" w:rsidP="00E13AC7">
      <w:pPr>
        <w:spacing w:before="0" w:beforeAutospacing="0" w:after="0" w:afterAutospacing="0" w:line="360" w:lineRule="auto"/>
        <w:rPr>
          <w:lang w:val="ru-RU"/>
        </w:rPr>
      </w:pPr>
      <w:r w:rsidRPr="00E13AC7">
        <w:rPr>
          <w:lang w:val="ru-RU"/>
        </w:rPr>
        <w:t xml:space="preserve">Ваши ФИО: (по желанию) _____________________________________________________________________ Дата: «______» __________________ 20______г. </w:t>
      </w:r>
    </w:p>
    <w:p w:rsidR="00E13AC7" w:rsidRDefault="00E13AC7" w:rsidP="00E13AC7">
      <w:pPr>
        <w:spacing w:before="0" w:beforeAutospacing="0" w:after="0" w:afterAutospacing="0" w:line="360" w:lineRule="auto"/>
        <w:rPr>
          <w:rFonts w:cstheme="minorHAnsi"/>
          <w:b/>
          <w:color w:val="000000"/>
          <w:sz w:val="24"/>
          <w:szCs w:val="24"/>
          <w:lang w:val="ru-RU"/>
        </w:rPr>
      </w:pPr>
      <w:r w:rsidRPr="00E13AC7">
        <w:rPr>
          <w:lang w:val="ru-RU"/>
        </w:rPr>
        <w:t>Благодарим за сотрудничество!</w:t>
      </w:r>
    </w:p>
    <w:sectPr w:rsidR="00E13AC7" w:rsidSect="003B06D5">
      <w:pgSz w:w="11907" w:h="16839"/>
      <w:pgMar w:top="737" w:right="851" w:bottom="73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8AC"/>
    <w:multiLevelType w:val="hybridMultilevel"/>
    <w:tmpl w:val="1112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0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C7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52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E5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B4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7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73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64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60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6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C1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63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87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8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8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162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15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D5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CA2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07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875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A2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F2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01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E6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50F2E"/>
    <w:multiLevelType w:val="multilevel"/>
    <w:tmpl w:val="004E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3"/>
  </w:num>
  <w:num w:numId="5">
    <w:abstractNumId w:val="21"/>
  </w:num>
  <w:num w:numId="6">
    <w:abstractNumId w:val="22"/>
  </w:num>
  <w:num w:numId="7">
    <w:abstractNumId w:val="13"/>
  </w:num>
  <w:num w:numId="8">
    <w:abstractNumId w:val="9"/>
  </w:num>
  <w:num w:numId="9">
    <w:abstractNumId w:val="23"/>
  </w:num>
  <w:num w:numId="10">
    <w:abstractNumId w:val="17"/>
  </w:num>
  <w:num w:numId="11">
    <w:abstractNumId w:val="12"/>
  </w:num>
  <w:num w:numId="12">
    <w:abstractNumId w:val="7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4"/>
  </w:num>
  <w:num w:numId="18">
    <w:abstractNumId w:val="11"/>
  </w:num>
  <w:num w:numId="19">
    <w:abstractNumId w:val="16"/>
  </w:num>
  <w:num w:numId="20">
    <w:abstractNumId w:val="15"/>
  </w:num>
  <w:num w:numId="21">
    <w:abstractNumId w:val="5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AF2"/>
    <w:rsid w:val="001805E5"/>
    <w:rsid w:val="001C336F"/>
    <w:rsid w:val="001D0B67"/>
    <w:rsid w:val="001F076B"/>
    <w:rsid w:val="00222CCC"/>
    <w:rsid w:val="00237AAF"/>
    <w:rsid w:val="002D33B1"/>
    <w:rsid w:val="002D3591"/>
    <w:rsid w:val="0032477F"/>
    <w:rsid w:val="003514A0"/>
    <w:rsid w:val="0038647B"/>
    <w:rsid w:val="003B06D5"/>
    <w:rsid w:val="003D46A8"/>
    <w:rsid w:val="003F62C6"/>
    <w:rsid w:val="0044078C"/>
    <w:rsid w:val="004F7E17"/>
    <w:rsid w:val="00507885"/>
    <w:rsid w:val="0053552D"/>
    <w:rsid w:val="00546511"/>
    <w:rsid w:val="0059346D"/>
    <w:rsid w:val="005A05CE"/>
    <w:rsid w:val="005F192F"/>
    <w:rsid w:val="00653AF6"/>
    <w:rsid w:val="006609C2"/>
    <w:rsid w:val="00665A5D"/>
    <w:rsid w:val="00675004"/>
    <w:rsid w:val="0068680D"/>
    <w:rsid w:val="00687DD7"/>
    <w:rsid w:val="007E6292"/>
    <w:rsid w:val="008237DC"/>
    <w:rsid w:val="00906D9D"/>
    <w:rsid w:val="00956A45"/>
    <w:rsid w:val="009B2E5E"/>
    <w:rsid w:val="009B5CD5"/>
    <w:rsid w:val="009F086A"/>
    <w:rsid w:val="00A10C82"/>
    <w:rsid w:val="00A3007A"/>
    <w:rsid w:val="00A83353"/>
    <w:rsid w:val="00AE2D9E"/>
    <w:rsid w:val="00B00FFB"/>
    <w:rsid w:val="00B73A5A"/>
    <w:rsid w:val="00B84BAE"/>
    <w:rsid w:val="00BB5E14"/>
    <w:rsid w:val="00BE4299"/>
    <w:rsid w:val="00BF4723"/>
    <w:rsid w:val="00CA319C"/>
    <w:rsid w:val="00D053F0"/>
    <w:rsid w:val="00DB71CE"/>
    <w:rsid w:val="00DE6AE5"/>
    <w:rsid w:val="00E13AC7"/>
    <w:rsid w:val="00E438A1"/>
    <w:rsid w:val="00EF11E8"/>
    <w:rsid w:val="00F01E19"/>
    <w:rsid w:val="00FA5A12"/>
    <w:rsid w:val="00FB2F04"/>
    <w:rsid w:val="00FE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68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AF2"/>
    <w:pPr>
      <w:ind w:left="720"/>
      <w:contextualSpacing/>
    </w:pPr>
  </w:style>
  <w:style w:type="character" w:customStyle="1" w:styleId="2">
    <w:name w:val="Основной текст (2)_"/>
    <w:basedOn w:val="a0"/>
    <w:rsid w:val="003B0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06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32477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2C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222CC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3pt">
    <w:name w:val="Заголовок №2 + 13 pt;Не полужирный;Не курсив"/>
    <w:basedOn w:val="21"/>
    <w:rsid w:val="00222CC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22CCC"/>
    <w:pPr>
      <w:widowControl w:val="0"/>
      <w:shd w:val="clear" w:color="auto" w:fill="FFFFFF"/>
      <w:spacing w:before="300" w:beforeAutospacing="0" w:after="300" w:afterAutospacing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22CCC"/>
    <w:pPr>
      <w:widowControl w:val="0"/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basedOn w:val="2"/>
    <w:rsid w:val="00222C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styleId="a6">
    <w:name w:val="Strong"/>
    <w:basedOn w:val="a0"/>
    <w:uiPriority w:val="22"/>
    <w:qFormat/>
    <w:rsid w:val="00E13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905E-8A4F-4ABC-BDE7-FEFB8DEC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30</Pages>
  <Words>7828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user46p98</cp:lastModifiedBy>
  <cp:revision>37</cp:revision>
  <cp:lastPrinted>2024-11-28T05:06:00Z</cp:lastPrinted>
  <dcterms:created xsi:type="dcterms:W3CDTF">2011-11-02T04:15:00Z</dcterms:created>
  <dcterms:modified xsi:type="dcterms:W3CDTF">2024-11-28T23:28:00Z</dcterms:modified>
</cp:coreProperties>
</file>