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20" w:rsidRDefault="007D06D2" w:rsidP="006D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917">
        <w:rPr>
          <w:rFonts w:ascii="Times New Roman" w:hAnsi="Times New Roman" w:cs="Times New Roman"/>
          <w:sz w:val="24"/>
          <w:szCs w:val="24"/>
        </w:rPr>
        <w:t>Приложение</w:t>
      </w:r>
    </w:p>
    <w:p w:rsidR="003D6151" w:rsidRDefault="00397673" w:rsidP="006D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397673" w:rsidRDefault="00397673" w:rsidP="006D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образованием </w:t>
      </w:r>
    </w:p>
    <w:p w:rsidR="003D6151" w:rsidRDefault="007D06D2" w:rsidP="006D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9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9E7917">
        <w:rPr>
          <w:rFonts w:ascii="Times New Roman" w:hAnsi="Times New Roman" w:cs="Times New Roman"/>
          <w:sz w:val="24"/>
          <w:szCs w:val="24"/>
        </w:rPr>
        <w:t>Красноармейского</w:t>
      </w:r>
      <w:proofErr w:type="gramEnd"/>
    </w:p>
    <w:p w:rsidR="003D6151" w:rsidRDefault="007D06D2" w:rsidP="006D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91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97673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7D06D2" w:rsidRPr="009E7917" w:rsidRDefault="007D06D2" w:rsidP="006D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A8A">
        <w:rPr>
          <w:rFonts w:ascii="Times New Roman" w:hAnsi="Times New Roman" w:cs="Times New Roman"/>
          <w:sz w:val="24"/>
          <w:szCs w:val="24"/>
        </w:rPr>
        <w:t>от</w:t>
      </w:r>
      <w:r w:rsidR="006D4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60DF">
        <w:rPr>
          <w:rFonts w:ascii="Times New Roman" w:hAnsi="Times New Roman" w:cs="Times New Roman"/>
          <w:sz w:val="24"/>
          <w:szCs w:val="24"/>
          <w:u w:val="single"/>
        </w:rPr>
        <w:t xml:space="preserve"> 12.02.2025 </w:t>
      </w:r>
      <w:proofErr w:type="spellStart"/>
      <w:r w:rsidR="001760D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821661" w:rsidRPr="0029047B">
        <w:rPr>
          <w:rFonts w:ascii="Times New Roman" w:hAnsi="Times New Roman" w:cs="Times New Roman"/>
          <w:sz w:val="24"/>
          <w:szCs w:val="24"/>
        </w:rPr>
        <w:t>.</w:t>
      </w:r>
      <w:r w:rsidR="00821661" w:rsidRPr="004B3A8A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821661" w:rsidRPr="004B3A8A">
        <w:rPr>
          <w:rFonts w:ascii="Times New Roman" w:hAnsi="Times New Roman" w:cs="Times New Roman"/>
          <w:sz w:val="24"/>
          <w:szCs w:val="24"/>
        </w:rPr>
        <w:t xml:space="preserve"> </w:t>
      </w:r>
      <w:r w:rsidR="0077475A" w:rsidRPr="0077475A">
        <w:rPr>
          <w:rFonts w:ascii="Times New Roman" w:hAnsi="Times New Roman" w:cs="Times New Roman"/>
          <w:sz w:val="24"/>
          <w:szCs w:val="24"/>
          <w:u w:val="single"/>
        </w:rPr>
        <w:t>_83</w:t>
      </w:r>
    </w:p>
    <w:p w:rsidR="007D06D2" w:rsidRDefault="007D06D2" w:rsidP="007D06D2">
      <w:pPr>
        <w:tabs>
          <w:tab w:val="left" w:pos="6705"/>
          <w:tab w:val="right" w:pos="9355"/>
        </w:tabs>
      </w:pPr>
    </w:p>
    <w:p w:rsidR="002354E7" w:rsidRPr="0029386E" w:rsidRDefault="007D06D2" w:rsidP="007D06D2">
      <w:pPr>
        <w:tabs>
          <w:tab w:val="left" w:pos="6705"/>
          <w:tab w:val="righ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86E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7D06D2" w:rsidRDefault="007D06D2" w:rsidP="00341EC7">
      <w:pPr>
        <w:tabs>
          <w:tab w:val="left" w:pos="6705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6E">
        <w:rPr>
          <w:rFonts w:ascii="Times New Roman" w:hAnsi="Times New Roman" w:cs="Times New Roman"/>
          <w:b/>
          <w:sz w:val="28"/>
          <w:szCs w:val="28"/>
        </w:rPr>
        <w:t>«</w:t>
      </w:r>
      <w:r w:rsidR="00397673">
        <w:rPr>
          <w:rFonts w:ascii="Times New Roman" w:hAnsi="Times New Roman" w:cs="Times New Roman"/>
          <w:b/>
          <w:sz w:val="28"/>
          <w:szCs w:val="28"/>
        </w:rPr>
        <w:t>Развитие системы образования Красноармейского муниципального округа « ПРОРЫВ на 2025 -2027 годы</w:t>
      </w:r>
      <w:r w:rsidRPr="0029386E">
        <w:rPr>
          <w:rFonts w:ascii="Times New Roman" w:hAnsi="Times New Roman" w:cs="Times New Roman"/>
          <w:b/>
          <w:sz w:val="28"/>
          <w:szCs w:val="28"/>
        </w:rPr>
        <w:t>»</w:t>
      </w:r>
    </w:p>
    <w:p w:rsidR="00D87320" w:rsidRDefault="007D06D2" w:rsidP="00D87320">
      <w:pPr>
        <w:tabs>
          <w:tab w:val="left" w:pos="670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1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D06D2" w:rsidRDefault="004E2AB4" w:rsidP="00D87320">
      <w:pPr>
        <w:tabs>
          <w:tab w:val="left" w:pos="670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C30DD" w:rsidRDefault="008C30DD" w:rsidP="00D87320">
      <w:pPr>
        <w:tabs>
          <w:tab w:val="left" w:pos="670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7D06D2" w:rsidRPr="007901EF" w:rsidTr="007D06D2">
        <w:tc>
          <w:tcPr>
            <w:tcW w:w="2802" w:type="dxa"/>
          </w:tcPr>
          <w:p w:rsidR="008C30DD" w:rsidRDefault="008C30DD" w:rsidP="007D06D2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D2" w:rsidRPr="007901EF" w:rsidRDefault="007D06D2" w:rsidP="007D06D2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7D06D2" w:rsidRDefault="007D06D2" w:rsidP="00B21A89">
            <w:pPr>
              <w:tabs>
                <w:tab w:val="left" w:pos="45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 w:rsidR="00397673">
              <w:rPr>
                <w:rFonts w:ascii="Times New Roman" w:hAnsi="Times New Roman" w:cs="Times New Roman"/>
                <w:sz w:val="28"/>
                <w:szCs w:val="28"/>
              </w:rPr>
              <w:t>системы образования Красноармейского муниципального округа  на 2025-2027</w:t>
            </w: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7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2D4" w:rsidRPr="007901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далее – Программа)</w:t>
            </w:r>
          </w:p>
          <w:p w:rsidR="007A502D" w:rsidRPr="007901EF" w:rsidRDefault="007A502D" w:rsidP="00B21A89">
            <w:pPr>
              <w:tabs>
                <w:tab w:val="left" w:pos="45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6D2" w:rsidRPr="007901EF" w:rsidTr="007D06D2">
        <w:tc>
          <w:tcPr>
            <w:tcW w:w="2802" w:type="dxa"/>
          </w:tcPr>
          <w:p w:rsidR="007D06D2" w:rsidRPr="007901EF" w:rsidRDefault="007D06D2" w:rsidP="001D3ED3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1D3E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</w:tcPr>
          <w:p w:rsidR="007D06D2" w:rsidRPr="007901EF" w:rsidRDefault="00D332D4" w:rsidP="000F6F42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- Конституция РФ</w:t>
            </w:r>
            <w:r w:rsidR="007D06D2" w:rsidRPr="007901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6D2" w:rsidRPr="007901EF" w:rsidRDefault="007D06D2" w:rsidP="000F6F42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Федеральный закон от 06.10.2003 №131- ФЗ</w:t>
            </w:r>
            <w:proofErr w:type="gramStart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Федерации»;</w:t>
            </w:r>
          </w:p>
          <w:p w:rsidR="007D06D2" w:rsidRPr="007901EF" w:rsidRDefault="007D06D2" w:rsidP="000F6F42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 декабря 2012 года № 273</w:t>
            </w:r>
            <w:r w:rsidR="008F2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ФЗ « Об образовании в Российской Федерации»;</w:t>
            </w:r>
          </w:p>
          <w:p w:rsidR="00F0526B" w:rsidRPr="007901EF" w:rsidRDefault="007D06D2" w:rsidP="000F6F42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- Федеральный</w:t>
            </w:r>
            <w:r w:rsidR="00F0526B"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24.07.1998 № 124 </w:t>
            </w:r>
            <w:r w:rsidR="008F24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0526B" w:rsidRPr="007901EF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proofErr w:type="gramStart"/>
            <w:r w:rsidR="00F0526B" w:rsidRPr="007901E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="00F0526B" w:rsidRPr="007901EF">
              <w:rPr>
                <w:rFonts w:ascii="Times New Roman" w:hAnsi="Times New Roman" w:cs="Times New Roman"/>
                <w:sz w:val="28"/>
                <w:szCs w:val="28"/>
              </w:rPr>
              <w:t>б основных гарантиях прав ребенка в Российской Федерации»;</w:t>
            </w:r>
          </w:p>
          <w:p w:rsidR="00F0526B" w:rsidRPr="007901EF" w:rsidRDefault="00F0526B" w:rsidP="000F6F42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24.06.1999 № 120- ФЗ «Об основах системы профилактики безнадзорности и  правонарушений несовершеннолетних»;</w:t>
            </w:r>
          </w:p>
          <w:p w:rsidR="00F0526B" w:rsidRPr="007901EF" w:rsidRDefault="00F0526B" w:rsidP="000F6F42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- Закон Приморского края от 13.08.2013 г. № 243- КЗ « Об образовании в Приморском крае»;</w:t>
            </w:r>
          </w:p>
          <w:p w:rsidR="00F0526B" w:rsidRPr="00405A96" w:rsidRDefault="009A147F" w:rsidP="004528C5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0526B" w:rsidRPr="007901EF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При</w:t>
            </w:r>
            <w:r w:rsidR="0029047B">
              <w:rPr>
                <w:rFonts w:ascii="Times New Roman" w:hAnsi="Times New Roman" w:cs="Times New Roman"/>
                <w:sz w:val="28"/>
                <w:szCs w:val="28"/>
              </w:rPr>
              <w:t>морского края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16.12.2019 г. № 848- па  «Об утверждении государственной программы Приморского края «Развитие образования Приморского края на 2020 -2027 годы»</w:t>
            </w:r>
          </w:p>
          <w:p w:rsidR="00F0526B" w:rsidRPr="007901EF" w:rsidRDefault="00F0526B" w:rsidP="000F6F42">
            <w:pPr>
              <w:tabs>
                <w:tab w:val="left" w:pos="180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6D2" w:rsidRPr="007901EF" w:rsidTr="007D06D2">
        <w:tc>
          <w:tcPr>
            <w:tcW w:w="2802" w:type="dxa"/>
          </w:tcPr>
          <w:p w:rsidR="007D06D2" w:rsidRPr="007901EF" w:rsidRDefault="000C1B8F" w:rsidP="000C1B8F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9" w:type="dxa"/>
          </w:tcPr>
          <w:p w:rsidR="007D06D2" w:rsidRDefault="00397673" w:rsidP="00A074B2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администрации Красноармейского муниципального округа</w:t>
            </w:r>
          </w:p>
          <w:p w:rsidR="007A502D" w:rsidRPr="007901EF" w:rsidRDefault="007A502D" w:rsidP="00A074B2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6D2" w:rsidRPr="007901EF" w:rsidTr="007D06D2">
        <w:tc>
          <w:tcPr>
            <w:tcW w:w="2802" w:type="dxa"/>
          </w:tcPr>
          <w:p w:rsidR="007D06D2" w:rsidRPr="007901EF" w:rsidRDefault="000C1B8F" w:rsidP="000C1B8F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и основной исполнитель </w:t>
            </w:r>
            <w:r w:rsidRPr="0079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9" w:type="dxa"/>
          </w:tcPr>
          <w:p w:rsidR="007D06D2" w:rsidRPr="007901EF" w:rsidRDefault="000C1B8F" w:rsidP="00A074B2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 образованием администрации Красноармейского муниципального района</w:t>
            </w:r>
          </w:p>
        </w:tc>
      </w:tr>
      <w:tr w:rsidR="007D06D2" w:rsidRPr="007901EF" w:rsidTr="007D06D2">
        <w:tc>
          <w:tcPr>
            <w:tcW w:w="2802" w:type="dxa"/>
          </w:tcPr>
          <w:p w:rsidR="007D06D2" w:rsidRPr="007901EF" w:rsidRDefault="000C1B8F" w:rsidP="000C1B8F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769" w:type="dxa"/>
          </w:tcPr>
          <w:p w:rsidR="007D06D2" w:rsidRPr="007901EF" w:rsidRDefault="000C1B8F" w:rsidP="00A074B2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Цели развития общего образования:</w:t>
            </w:r>
          </w:p>
          <w:p w:rsidR="000C1B8F" w:rsidRPr="007901EF" w:rsidRDefault="00B43375" w:rsidP="00822861">
            <w:pPr>
              <w:pStyle w:val="a4"/>
              <w:numPr>
                <w:ilvl w:val="0"/>
                <w:numId w:val="1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достижения нового качества </w:t>
            </w:r>
            <w:r w:rsidR="0002600E" w:rsidRPr="007901EF">
              <w:rPr>
                <w:rFonts w:ascii="Times New Roman" w:hAnsi="Times New Roman" w:cs="Times New Roman"/>
                <w:sz w:val="28"/>
                <w:szCs w:val="28"/>
              </w:rPr>
              <w:t>общего образования, обеспечивающего социальную, личностную и профессионал</w:t>
            </w:r>
            <w:r w:rsidR="00397673">
              <w:rPr>
                <w:rFonts w:ascii="Times New Roman" w:hAnsi="Times New Roman" w:cs="Times New Roman"/>
                <w:sz w:val="28"/>
                <w:szCs w:val="28"/>
              </w:rPr>
              <w:t>ьную успешность выпускников в образовательных учреждениях</w:t>
            </w:r>
            <w:r w:rsidR="000C1B8F" w:rsidRPr="007901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1B8F" w:rsidRPr="007901EF" w:rsidRDefault="000C1B8F" w:rsidP="00822861">
            <w:pPr>
              <w:pStyle w:val="a4"/>
              <w:numPr>
                <w:ilvl w:val="0"/>
                <w:numId w:val="1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потребностей населения Красноармейского муниципального </w:t>
            </w:r>
            <w:r w:rsidR="0039767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в получении доступного и качественного образования всех ступеней, соответствующего требованием инновационного социально ориентированного развития Красноа</w:t>
            </w:r>
            <w:r w:rsidR="00397673">
              <w:rPr>
                <w:rFonts w:ascii="Times New Roman" w:hAnsi="Times New Roman" w:cs="Times New Roman"/>
                <w:sz w:val="28"/>
                <w:szCs w:val="28"/>
              </w:rPr>
              <w:t>рмейского муниципального округа</w:t>
            </w:r>
            <w:proofErr w:type="gramStart"/>
            <w:r w:rsidR="0039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52C" w:rsidRPr="0079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C1B8F" w:rsidRPr="007901EF" w:rsidRDefault="003B0994" w:rsidP="00822861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3B0994" w:rsidRPr="007901EF" w:rsidRDefault="003B0994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обеспечение конституционного права каждого ребёнка Крас</w:t>
            </w:r>
            <w:r w:rsidR="00267CAB"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ноармейского муниципального </w:t>
            </w:r>
            <w:r w:rsidR="0039767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267CAB" w:rsidRPr="007901EF">
              <w:rPr>
                <w:rFonts w:ascii="Times New Roman" w:hAnsi="Times New Roman" w:cs="Times New Roman"/>
                <w:sz w:val="28"/>
                <w:szCs w:val="28"/>
              </w:rPr>
              <w:t>соответствующее современным требованиям;</w:t>
            </w:r>
          </w:p>
          <w:p w:rsidR="00267CAB" w:rsidRPr="007901EF" w:rsidRDefault="00267CAB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обучения и воспитания в образовательных учреждениях, внедрение инновационных методов и средств обучения, переход на новые образовательные стандарты;</w:t>
            </w:r>
          </w:p>
          <w:p w:rsidR="00267CAB" w:rsidRPr="007901EF" w:rsidRDefault="00267CAB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полноценного обучения детей – инвалидов и детей с ограниченными возможностями здоровья; развитие системы поддержки талантливых детей;</w:t>
            </w:r>
          </w:p>
          <w:p w:rsidR="00267CAB" w:rsidRPr="007901EF" w:rsidRDefault="00267CAB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модернизация общего образования, создание безопасных условий пребывания детей во всех образовательных учреждений, укрепление и совершенствование материальной базы учреждений, приведение её в соответствие с современными требованиями, в т.ч. для информационного обеспечения образовательного процесса;</w:t>
            </w:r>
          </w:p>
          <w:p w:rsidR="00267CAB" w:rsidRPr="007901EF" w:rsidRDefault="00267CAB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 сохранению и укреплению здоровья на всех этапах обучения;</w:t>
            </w:r>
          </w:p>
          <w:p w:rsidR="00267CAB" w:rsidRPr="007901EF" w:rsidRDefault="009C0A5D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обеспечение приоритетности воспитания (духовно – нравственного, эстетического, патриотического, физического и т.д.) в системе образования района;</w:t>
            </w:r>
            <w:proofErr w:type="gramEnd"/>
          </w:p>
          <w:p w:rsidR="009C0A5D" w:rsidRPr="007901EF" w:rsidRDefault="009C0A5D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работн</w:t>
            </w:r>
            <w:r w:rsidR="003F152C" w:rsidRPr="007901EF">
              <w:rPr>
                <w:rFonts w:ascii="Times New Roman" w:hAnsi="Times New Roman" w:cs="Times New Roman"/>
                <w:sz w:val="28"/>
                <w:szCs w:val="28"/>
              </w:rPr>
              <w:t>иков образовательных учреждений;</w:t>
            </w:r>
          </w:p>
          <w:p w:rsidR="003F152C" w:rsidRDefault="003F152C" w:rsidP="00822861">
            <w:pPr>
              <w:pStyle w:val="a4"/>
              <w:numPr>
                <w:ilvl w:val="0"/>
                <w:numId w:val="2"/>
              </w:num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организации </w:t>
            </w:r>
            <w:r w:rsidRPr="0079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питания </w:t>
            </w:r>
            <w:proofErr w:type="gramStart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 Красноармейского муниципального района.</w:t>
            </w:r>
          </w:p>
          <w:p w:rsidR="005301D4" w:rsidRPr="007901EF" w:rsidRDefault="005301D4" w:rsidP="005301D4">
            <w:pPr>
              <w:pStyle w:val="a4"/>
              <w:tabs>
                <w:tab w:val="left" w:pos="6705"/>
                <w:tab w:val="right" w:pos="9355"/>
              </w:tabs>
              <w:ind w:left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6D2" w:rsidRPr="007901EF" w:rsidTr="007D06D2">
        <w:tc>
          <w:tcPr>
            <w:tcW w:w="2802" w:type="dxa"/>
          </w:tcPr>
          <w:p w:rsidR="007D06D2" w:rsidRPr="007901EF" w:rsidRDefault="009C0A5D" w:rsidP="009C0A5D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9" w:type="dxa"/>
          </w:tcPr>
          <w:p w:rsidR="007D06D2" w:rsidRPr="007901EF" w:rsidRDefault="006D4CD5" w:rsidP="00397673">
            <w:pPr>
              <w:tabs>
                <w:tab w:val="left" w:pos="555"/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7673">
              <w:rPr>
                <w:rFonts w:ascii="Times New Roman" w:hAnsi="Times New Roman" w:cs="Times New Roman"/>
                <w:sz w:val="28"/>
                <w:szCs w:val="28"/>
              </w:rPr>
              <w:t>5- 2027</w:t>
            </w:r>
            <w:r w:rsidR="009C0A5D"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D06D2" w:rsidRPr="007901EF" w:rsidTr="007D06D2">
        <w:tc>
          <w:tcPr>
            <w:tcW w:w="2802" w:type="dxa"/>
          </w:tcPr>
          <w:p w:rsidR="007D06D2" w:rsidRPr="007901EF" w:rsidRDefault="00CF17EB" w:rsidP="001D3ED3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9" w:type="dxa"/>
          </w:tcPr>
          <w:p w:rsidR="007D06D2" w:rsidRPr="007901EF" w:rsidRDefault="00CF17EB" w:rsidP="00397673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муниципального </w:t>
            </w:r>
            <w:r w:rsidR="0039767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7D06D2" w:rsidRPr="007901EF" w:rsidRDefault="007D06D2" w:rsidP="007D06D2">
      <w:pPr>
        <w:tabs>
          <w:tab w:val="left" w:pos="670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17EB" w:rsidRPr="007901EF" w:rsidRDefault="00CF17EB" w:rsidP="007D06D2">
      <w:pPr>
        <w:tabs>
          <w:tab w:val="left" w:pos="670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1</w:t>
      </w:r>
      <w:r w:rsidRPr="007901EF">
        <w:rPr>
          <w:rFonts w:ascii="Times New Roman" w:hAnsi="Times New Roman" w:cs="Times New Roman"/>
          <w:b/>
          <w:sz w:val="28"/>
          <w:szCs w:val="28"/>
        </w:rPr>
        <w:t>.Содержание проблемы и обоснование необходимости её решения программными методами</w:t>
      </w:r>
    </w:p>
    <w:p w:rsidR="00BF294B" w:rsidRPr="007901EF" w:rsidRDefault="00BF294B" w:rsidP="00A074B2">
      <w:pPr>
        <w:tabs>
          <w:tab w:val="left" w:pos="6705"/>
          <w:tab w:val="right" w:pos="935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В системе образования Красноармейского муници</w:t>
      </w:r>
      <w:r w:rsidR="00397673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17657B">
        <w:rPr>
          <w:rFonts w:ascii="Times New Roman" w:hAnsi="Times New Roman" w:cs="Times New Roman"/>
          <w:sz w:val="28"/>
          <w:szCs w:val="28"/>
        </w:rPr>
        <w:t xml:space="preserve"> функционируют 10</w:t>
      </w:r>
      <w:r w:rsidRPr="007901EF">
        <w:rPr>
          <w:rFonts w:ascii="Times New Roman" w:hAnsi="Times New Roman" w:cs="Times New Roman"/>
          <w:sz w:val="28"/>
          <w:szCs w:val="28"/>
        </w:rPr>
        <w:t xml:space="preserve"> общ</w:t>
      </w:r>
      <w:r w:rsidR="00305B4D" w:rsidRPr="007901EF">
        <w:rPr>
          <w:rFonts w:ascii="Times New Roman" w:hAnsi="Times New Roman" w:cs="Times New Roman"/>
          <w:sz w:val="28"/>
          <w:szCs w:val="28"/>
        </w:rPr>
        <w:t>еобразовательных организаций, 11</w:t>
      </w:r>
      <w:r w:rsidRPr="007901E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 , 4 учреждения дополнительного образования.</w:t>
      </w:r>
    </w:p>
    <w:p w:rsidR="00BF294B" w:rsidRPr="007901EF" w:rsidRDefault="00BF294B" w:rsidP="004E2AB4">
      <w:pPr>
        <w:tabs>
          <w:tab w:val="left" w:pos="670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7657B">
        <w:rPr>
          <w:rFonts w:ascii="Times New Roman" w:hAnsi="Times New Roman" w:cs="Times New Roman"/>
          <w:sz w:val="28"/>
          <w:szCs w:val="28"/>
        </w:rPr>
        <w:t>2021</w:t>
      </w:r>
      <w:r w:rsidR="000C374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901EF">
        <w:rPr>
          <w:rFonts w:ascii="Times New Roman" w:hAnsi="Times New Roman" w:cs="Times New Roman"/>
          <w:sz w:val="28"/>
          <w:szCs w:val="28"/>
        </w:rPr>
        <w:t>существенно</w:t>
      </w:r>
      <w:r w:rsidR="00CE39DA" w:rsidRPr="007901EF">
        <w:rPr>
          <w:rFonts w:ascii="Times New Roman" w:hAnsi="Times New Roman" w:cs="Times New Roman"/>
          <w:sz w:val="28"/>
          <w:szCs w:val="28"/>
        </w:rPr>
        <w:t xml:space="preserve"> улучшились условия организации </w:t>
      </w:r>
      <w:r w:rsidRPr="007901EF">
        <w:rPr>
          <w:rFonts w:ascii="Times New Roman" w:hAnsi="Times New Roman" w:cs="Times New Roman"/>
          <w:sz w:val="28"/>
          <w:szCs w:val="28"/>
        </w:rPr>
        <w:t xml:space="preserve">образовательного процесса, благоустройство, повысилась безопасность учреждений, реализуются меры по повышению  престижа </w:t>
      </w:r>
      <w:r w:rsidR="00D72A8A" w:rsidRPr="007901EF">
        <w:rPr>
          <w:rFonts w:ascii="Times New Roman" w:hAnsi="Times New Roman" w:cs="Times New Roman"/>
          <w:sz w:val="28"/>
          <w:szCs w:val="28"/>
        </w:rPr>
        <w:t xml:space="preserve">педагогической профессии, продолжается </w:t>
      </w:r>
      <w:r w:rsidRPr="007901EF">
        <w:rPr>
          <w:rFonts w:ascii="Times New Roman" w:hAnsi="Times New Roman" w:cs="Times New Roman"/>
          <w:sz w:val="28"/>
          <w:szCs w:val="28"/>
        </w:rPr>
        <w:t xml:space="preserve"> модернизация экономических основ системы образования</w:t>
      </w:r>
      <w:r w:rsidR="00CE39DA" w:rsidRPr="007901EF">
        <w:rPr>
          <w:rFonts w:ascii="Times New Roman" w:hAnsi="Times New Roman" w:cs="Times New Roman"/>
          <w:sz w:val="28"/>
          <w:szCs w:val="28"/>
        </w:rPr>
        <w:t xml:space="preserve"> в условиях эффективного использования бюджетных средств.</w:t>
      </w:r>
    </w:p>
    <w:p w:rsidR="004F2633" w:rsidRPr="007901EF" w:rsidRDefault="004F2633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Образовательная политика сегодня направлена  на достижение нового качества человеческого капитала, что в условиях  современных социально- экономических вызовов заставляет выбирать цели, направленные на создание условий для получения жителями Красноармейского муниципального </w:t>
      </w:r>
      <w:r w:rsidR="0039767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01EF">
        <w:rPr>
          <w:rFonts w:ascii="Times New Roman" w:hAnsi="Times New Roman" w:cs="Times New Roman"/>
          <w:sz w:val="28"/>
          <w:szCs w:val="28"/>
        </w:rPr>
        <w:t xml:space="preserve"> доступного качественного образования.</w:t>
      </w:r>
    </w:p>
    <w:p w:rsidR="00415D25" w:rsidRPr="007901EF" w:rsidRDefault="00415D25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В настоящее время в Красноармейском </w:t>
      </w:r>
      <w:proofErr w:type="gramStart"/>
      <w:r w:rsidRPr="007901EF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7901EF">
        <w:rPr>
          <w:rFonts w:ascii="Times New Roman" w:hAnsi="Times New Roman" w:cs="Times New Roman"/>
          <w:sz w:val="28"/>
          <w:szCs w:val="28"/>
        </w:rPr>
        <w:t xml:space="preserve"> </w:t>
      </w:r>
      <w:r w:rsidR="00397673">
        <w:rPr>
          <w:rFonts w:ascii="Times New Roman" w:hAnsi="Times New Roman" w:cs="Times New Roman"/>
          <w:sz w:val="28"/>
          <w:szCs w:val="28"/>
        </w:rPr>
        <w:t>округа</w:t>
      </w:r>
      <w:r w:rsidRPr="007901EF">
        <w:rPr>
          <w:rFonts w:ascii="Times New Roman" w:hAnsi="Times New Roman" w:cs="Times New Roman"/>
          <w:sz w:val="28"/>
          <w:szCs w:val="28"/>
        </w:rPr>
        <w:t xml:space="preserve"> обеспеченно стабильное функционирование системы образования и созданы предпосы</w:t>
      </w:r>
      <w:r w:rsidR="00186D3F" w:rsidRPr="007901EF">
        <w:rPr>
          <w:rFonts w:ascii="Times New Roman" w:hAnsi="Times New Roman" w:cs="Times New Roman"/>
          <w:sz w:val="28"/>
          <w:szCs w:val="28"/>
        </w:rPr>
        <w:t>лки для её дальнейшего развития</w:t>
      </w:r>
      <w:r w:rsidRPr="007901EF">
        <w:rPr>
          <w:rFonts w:ascii="Times New Roman" w:hAnsi="Times New Roman" w:cs="Times New Roman"/>
          <w:sz w:val="28"/>
          <w:szCs w:val="28"/>
        </w:rPr>
        <w:t>.</w:t>
      </w:r>
    </w:p>
    <w:p w:rsidR="00CE39DA" w:rsidRPr="007901EF" w:rsidRDefault="00CE39DA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Вместе с тем, в системе образования района сохраняется ряд нерешенных проблем. Непростой остается ситуация с материально – технической базой учреждения образования, включая все ее составляющие. Предпринятые меры по обновлению и развитию материально – технической базы пока не позволили преодолеть ее общее старение.</w:t>
      </w:r>
    </w:p>
    <w:p w:rsidR="00CE39DA" w:rsidRPr="007901EF" w:rsidRDefault="00CE39DA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При отсутствии целенаправленных и действенных мер по повышению социального статуса и уровня благосостояния работников общего образования, в первую очередь учительства, сохранения в ближайшие годы нынешней кадровой ситуации несет в себе серьезные риски для образования в целом. При этом основным риском является снижение качества преподавания на всех </w:t>
      </w:r>
      <w:r w:rsidRPr="007901EF">
        <w:rPr>
          <w:rFonts w:ascii="Times New Roman" w:hAnsi="Times New Roman" w:cs="Times New Roman"/>
          <w:sz w:val="28"/>
          <w:szCs w:val="28"/>
        </w:rPr>
        <w:lastRenderedPageBreak/>
        <w:t>уровнях образовательной системы. В связи с этим необходима дальнейшая работа по совершенствованию новой системы оплаты труда педагогов, усилению зависимости уровня заработной платы от результатов и качества труда педагогических работников.</w:t>
      </w:r>
    </w:p>
    <w:p w:rsidR="00403C0A" w:rsidRPr="007901EF" w:rsidRDefault="00403C0A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В связи с обновлением на федеральном уровне образовательных стандартов и переходом на новые федеральные государственные образовательные стандарты предстоит замена учебной и учебно - методической литературы, соответствующее повышение  квалификации педагогических работников.</w:t>
      </w:r>
    </w:p>
    <w:p w:rsidR="00403C0A" w:rsidRPr="007901EF" w:rsidRDefault="00403C0A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Еще одним стимулом качественного педагогического труда должна стать новая форма аттестации педагогических и руководящих кадров. Аттестация должна предполагать периодическое подтверждение квалификации педагога и ее соответствие современным и перспективным задачам, стоящим перед школой. Необходимо продолжить работу по развитию учительского потенциала.</w:t>
      </w:r>
    </w:p>
    <w:p w:rsidR="00403C0A" w:rsidRPr="007901EF" w:rsidRDefault="00403C0A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Облик школ, как по форме, так и по содержанию должен значительно измениться. Они должны стать центром не только обязательного образования, но и самоподготовки, занятий творчеством и спортом. Для сельских школ важно отработать эффективные механизмы организации подвоза учащихся, включая совершенствование транспортных средств, повышение их безопасности. В каждом образовательном учреждении дол</w:t>
      </w:r>
      <w:r w:rsidR="005A42E5" w:rsidRPr="007901EF">
        <w:rPr>
          <w:rFonts w:ascii="Times New Roman" w:hAnsi="Times New Roman" w:cs="Times New Roman"/>
          <w:sz w:val="28"/>
          <w:szCs w:val="28"/>
        </w:rPr>
        <w:t xml:space="preserve">жна быть создана адаптивная </w:t>
      </w:r>
      <w:proofErr w:type="spellStart"/>
      <w:r w:rsidR="005A42E5" w:rsidRPr="007901EF">
        <w:rPr>
          <w:rFonts w:ascii="Times New Roman" w:hAnsi="Times New Roman" w:cs="Times New Roman"/>
          <w:sz w:val="28"/>
          <w:szCs w:val="28"/>
        </w:rPr>
        <w:t>без</w:t>
      </w:r>
      <w:r w:rsidRPr="007901EF">
        <w:rPr>
          <w:rFonts w:ascii="Times New Roman" w:hAnsi="Times New Roman" w:cs="Times New Roman"/>
          <w:sz w:val="28"/>
          <w:szCs w:val="28"/>
        </w:rPr>
        <w:t>барьерная</w:t>
      </w:r>
      <w:proofErr w:type="spellEnd"/>
      <w:r w:rsidRPr="007901EF">
        <w:rPr>
          <w:rFonts w:ascii="Times New Roman" w:hAnsi="Times New Roman" w:cs="Times New Roman"/>
          <w:sz w:val="28"/>
          <w:szCs w:val="28"/>
        </w:rPr>
        <w:t xml:space="preserve"> среда, </w:t>
      </w:r>
      <w:r w:rsidR="005A42E5" w:rsidRPr="007901EF">
        <w:rPr>
          <w:rFonts w:ascii="Times New Roman" w:hAnsi="Times New Roman" w:cs="Times New Roman"/>
          <w:sz w:val="28"/>
          <w:szCs w:val="28"/>
        </w:rPr>
        <w:t>позволяющая обеспечить интеграцию детей с ограниченными возможностями здоровья и детей – инвалидов.</w:t>
      </w:r>
    </w:p>
    <w:p w:rsidR="005A42E5" w:rsidRPr="007901EF" w:rsidRDefault="005A42E5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В целом проблемы образования отличаются многообразием и взаимосвязанностью. Их решение требует сочетания подходов, применение которых должно способствовать дальнейшему развитию системы образования района.</w:t>
      </w:r>
    </w:p>
    <w:p w:rsidR="005A42E5" w:rsidRPr="007901EF" w:rsidRDefault="005A42E5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Совокупность таких подходов обеспечивает программно – целевой метод.</w:t>
      </w:r>
    </w:p>
    <w:p w:rsidR="005A42E5" w:rsidRPr="007901EF" w:rsidRDefault="005A42E5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Применение программно – целевого метода для решения проблем образования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Программы.</w:t>
      </w:r>
    </w:p>
    <w:p w:rsidR="005A42E5" w:rsidRPr="007901EF" w:rsidRDefault="005A42E5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Мероприятия Программы будут реализованы в ходе выполнения проектов с привлечение к их выполнению на конкурсной основе образовательных и иных учреждений.</w:t>
      </w:r>
    </w:p>
    <w:p w:rsidR="005A42E5" w:rsidRDefault="005A42E5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lastRenderedPageBreak/>
        <w:t xml:space="preserve">   Реализация Программы позволит устранить существующие в муниципальной системе образования противоречия, решить поставленные задачи.</w:t>
      </w:r>
    </w:p>
    <w:p w:rsidR="002619C6" w:rsidRPr="007901EF" w:rsidRDefault="005A42E5" w:rsidP="00A074B2">
      <w:pPr>
        <w:tabs>
          <w:tab w:val="left" w:pos="6705"/>
          <w:tab w:val="right" w:pos="935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1EF">
        <w:rPr>
          <w:rFonts w:ascii="Times New Roman" w:hAnsi="Times New Roman" w:cs="Times New Roman"/>
          <w:b/>
          <w:sz w:val="28"/>
          <w:szCs w:val="28"/>
        </w:rPr>
        <w:t>2.Приоритетные направления развития образования.</w:t>
      </w:r>
    </w:p>
    <w:p w:rsidR="002619C6" w:rsidRPr="007901EF" w:rsidRDefault="002619C6" w:rsidP="00A074B2">
      <w:pPr>
        <w:tabs>
          <w:tab w:val="left" w:pos="6705"/>
          <w:tab w:val="right" w:pos="935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1EF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2619C6" w:rsidRPr="00381DFC" w:rsidRDefault="002619C6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  Программа разработана в целях </w:t>
      </w:r>
      <w:proofErr w:type="gramStart"/>
      <w:r w:rsidRPr="007901EF">
        <w:rPr>
          <w:rFonts w:ascii="Times New Roman" w:hAnsi="Times New Roman" w:cs="Times New Roman"/>
          <w:sz w:val="28"/>
          <w:szCs w:val="28"/>
        </w:rPr>
        <w:t xml:space="preserve">определения приоритетных направлений развития образовательной системы Красноармейского муниципального </w:t>
      </w:r>
      <w:r w:rsidR="00381DF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381DFC" w:rsidRPr="00381DFC">
        <w:rPr>
          <w:rFonts w:ascii="Times New Roman" w:hAnsi="Times New Roman" w:cs="Times New Roman"/>
          <w:sz w:val="28"/>
          <w:szCs w:val="28"/>
        </w:rPr>
        <w:t>.</w:t>
      </w:r>
    </w:p>
    <w:p w:rsidR="002619C6" w:rsidRPr="007901EF" w:rsidRDefault="002619C6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 Развитие образования Красноармейского муниципального </w:t>
      </w:r>
      <w:r w:rsidR="0039767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01EF">
        <w:rPr>
          <w:rFonts w:ascii="Times New Roman" w:hAnsi="Times New Roman" w:cs="Times New Roman"/>
          <w:sz w:val="28"/>
          <w:szCs w:val="28"/>
        </w:rPr>
        <w:t xml:space="preserve"> будет осуществляться  через реализацию общенациональной идеологии и политики, направленной на успешную социализацию подрастающего поколения, развитие инновационной системы образования, интегрированной в сферу экономики, бизнеса и культуры Красноармейского муниципаль</w:t>
      </w:r>
      <w:r w:rsidR="009C23D1">
        <w:rPr>
          <w:rFonts w:ascii="Times New Roman" w:hAnsi="Times New Roman" w:cs="Times New Roman"/>
          <w:sz w:val="28"/>
          <w:szCs w:val="28"/>
        </w:rPr>
        <w:t>ного округа</w:t>
      </w:r>
      <w:r w:rsidRPr="007901EF">
        <w:rPr>
          <w:rFonts w:ascii="Times New Roman" w:hAnsi="Times New Roman" w:cs="Times New Roman"/>
          <w:sz w:val="28"/>
          <w:szCs w:val="28"/>
        </w:rPr>
        <w:t>, как ключевого фактора роста конкурентоспособности страны. Образование будет рассматриваться как одно из ведущих условий социально</w:t>
      </w:r>
      <w:r w:rsidR="009C23D1">
        <w:rPr>
          <w:rFonts w:ascii="Times New Roman" w:hAnsi="Times New Roman" w:cs="Times New Roman"/>
          <w:sz w:val="28"/>
          <w:szCs w:val="28"/>
        </w:rPr>
        <w:t>- экономического развития округа</w:t>
      </w:r>
      <w:r w:rsidRPr="007901EF">
        <w:rPr>
          <w:rFonts w:ascii="Times New Roman" w:hAnsi="Times New Roman" w:cs="Times New Roman"/>
          <w:sz w:val="28"/>
          <w:szCs w:val="28"/>
        </w:rPr>
        <w:t>, повышения общей культуры, социальной и личностной успешности его населения.</w:t>
      </w:r>
    </w:p>
    <w:p w:rsidR="002619C6" w:rsidRPr="007901EF" w:rsidRDefault="002619C6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Приоритетными</w:t>
      </w:r>
      <w:r w:rsidR="00397673">
        <w:rPr>
          <w:rFonts w:ascii="Times New Roman" w:hAnsi="Times New Roman" w:cs="Times New Roman"/>
          <w:sz w:val="28"/>
          <w:szCs w:val="28"/>
        </w:rPr>
        <w:t xml:space="preserve"> направлениями на период до 2027</w:t>
      </w:r>
      <w:r w:rsidRPr="007901EF">
        <w:rPr>
          <w:rFonts w:ascii="Times New Roman" w:hAnsi="Times New Roman" w:cs="Times New Roman"/>
          <w:sz w:val="28"/>
          <w:szCs w:val="28"/>
        </w:rPr>
        <w:t xml:space="preserve"> года в развитии общего образования К</w:t>
      </w:r>
      <w:r w:rsidR="00397673">
        <w:rPr>
          <w:rFonts w:ascii="Times New Roman" w:hAnsi="Times New Roman" w:cs="Times New Roman"/>
          <w:sz w:val="28"/>
          <w:szCs w:val="28"/>
        </w:rPr>
        <w:t xml:space="preserve">расноармейского муниципального округа </w:t>
      </w:r>
      <w:r w:rsidRPr="007901EF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2619C6" w:rsidRPr="007901EF" w:rsidRDefault="002619C6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1.Развитие инновационного содержания образования  в повышении качества подготовки учащихся к успешной сдачи ЕГЭ путем оснащения образовательных учреждений </w:t>
      </w:r>
      <w:proofErr w:type="spellStart"/>
      <w:r w:rsidRPr="007901EF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7901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901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01EF">
        <w:rPr>
          <w:rFonts w:ascii="Times New Roman" w:hAnsi="Times New Roman" w:cs="Times New Roman"/>
          <w:sz w:val="28"/>
          <w:szCs w:val="28"/>
        </w:rPr>
        <w:t xml:space="preserve"> методическими комплексами</w:t>
      </w:r>
      <w:r w:rsidR="00077E4F" w:rsidRPr="007901EF">
        <w:rPr>
          <w:rFonts w:ascii="Times New Roman" w:hAnsi="Times New Roman" w:cs="Times New Roman"/>
          <w:sz w:val="28"/>
          <w:szCs w:val="28"/>
        </w:rPr>
        <w:t xml:space="preserve"> естественнонаучного и технического направления с использованием современных технологий организации учебного процесса, в т. ч. информацион</w:t>
      </w:r>
      <w:r w:rsidR="00397673">
        <w:rPr>
          <w:rFonts w:ascii="Times New Roman" w:hAnsi="Times New Roman" w:cs="Times New Roman"/>
          <w:sz w:val="28"/>
          <w:szCs w:val="28"/>
        </w:rPr>
        <w:t>но- коммуникационных технологий и искусственного интеллекта.</w:t>
      </w:r>
    </w:p>
    <w:p w:rsidR="00077E4F" w:rsidRPr="007901EF" w:rsidRDefault="00077E4F" w:rsidP="006F20E8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01EF">
        <w:rPr>
          <w:rFonts w:ascii="Times New Roman" w:hAnsi="Times New Roman" w:cs="Times New Roman"/>
          <w:sz w:val="28"/>
          <w:szCs w:val="28"/>
        </w:rPr>
        <w:t xml:space="preserve">Повышение доступности качественного образования для всех целевых групп </w:t>
      </w:r>
      <w:r w:rsidR="006F20E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7901EF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6F20E8">
        <w:rPr>
          <w:rFonts w:ascii="Times New Roman" w:hAnsi="Times New Roman" w:cs="Times New Roman"/>
          <w:sz w:val="28"/>
          <w:szCs w:val="28"/>
        </w:rPr>
        <w:t>оармейского муниципального округа</w:t>
      </w:r>
      <w:r w:rsidRPr="007901EF">
        <w:rPr>
          <w:rFonts w:ascii="Times New Roman" w:hAnsi="Times New Roman" w:cs="Times New Roman"/>
          <w:sz w:val="28"/>
          <w:szCs w:val="28"/>
        </w:rPr>
        <w:t>, особенно одаренных детей, учащихся малокомплектных школ, через создание и развитие диста</w:t>
      </w:r>
      <w:r w:rsidR="007901EF" w:rsidRPr="007901EF">
        <w:rPr>
          <w:rFonts w:ascii="Times New Roman" w:hAnsi="Times New Roman" w:cs="Times New Roman"/>
          <w:sz w:val="28"/>
          <w:szCs w:val="28"/>
        </w:rPr>
        <w:t>нционного обучения</w:t>
      </w:r>
      <w:r w:rsidRPr="007901EF">
        <w:rPr>
          <w:rFonts w:ascii="Times New Roman" w:hAnsi="Times New Roman" w:cs="Times New Roman"/>
          <w:sz w:val="28"/>
          <w:szCs w:val="28"/>
        </w:rPr>
        <w:t xml:space="preserve">, инициации и проведения на  территории  Красноармейского муниципального </w:t>
      </w:r>
      <w:r w:rsidR="006F20E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01EF">
        <w:rPr>
          <w:rFonts w:ascii="Times New Roman" w:hAnsi="Times New Roman" w:cs="Times New Roman"/>
          <w:sz w:val="28"/>
          <w:szCs w:val="28"/>
        </w:rPr>
        <w:t xml:space="preserve"> </w:t>
      </w:r>
      <w:r w:rsidR="006F20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01EF">
        <w:rPr>
          <w:rFonts w:ascii="Times New Roman" w:hAnsi="Times New Roman" w:cs="Times New Roman"/>
          <w:sz w:val="28"/>
          <w:szCs w:val="28"/>
        </w:rPr>
        <w:t xml:space="preserve"> олимпиад для одаренных детей, прежде всего в области математического и естественнонаучного образования, в том числе с использованием дистанционных технологий.</w:t>
      </w:r>
      <w:proofErr w:type="gramEnd"/>
      <w:r w:rsidRPr="007901EF">
        <w:rPr>
          <w:rFonts w:ascii="Times New Roman" w:hAnsi="Times New Roman" w:cs="Times New Roman"/>
          <w:sz w:val="28"/>
          <w:szCs w:val="28"/>
        </w:rPr>
        <w:t xml:space="preserve"> Деятельность органов управления образовательных учреждений и педагогических коллективов должна быть направлена также на выявление и поддержку детей, требующих особого внимания: одаренных и талантливых детей, а также детей с ограниченными возможностями здоровья и детей – инвалидов.</w:t>
      </w:r>
    </w:p>
    <w:p w:rsidR="00BD5D2E" w:rsidRPr="007901EF" w:rsidRDefault="006F20E8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</w:t>
      </w:r>
      <w:r w:rsidR="009C23D1">
        <w:rPr>
          <w:rFonts w:ascii="Times New Roman" w:hAnsi="Times New Roman" w:cs="Times New Roman"/>
          <w:sz w:val="28"/>
          <w:szCs w:val="28"/>
        </w:rPr>
        <w:t>.  В развитии</w:t>
      </w:r>
      <w:r w:rsidR="00BD5D2E" w:rsidRPr="007901EF">
        <w:rPr>
          <w:rFonts w:ascii="Times New Roman" w:hAnsi="Times New Roman" w:cs="Times New Roman"/>
          <w:sz w:val="28"/>
          <w:szCs w:val="28"/>
        </w:rPr>
        <w:t xml:space="preserve"> системы образования Красноармейского муниципального </w:t>
      </w:r>
      <w:r w:rsidR="009C23D1">
        <w:rPr>
          <w:rFonts w:ascii="Times New Roman" w:hAnsi="Times New Roman" w:cs="Times New Roman"/>
          <w:sz w:val="28"/>
          <w:szCs w:val="28"/>
        </w:rPr>
        <w:t>округа</w:t>
      </w:r>
      <w:r w:rsidR="00BD5D2E" w:rsidRPr="007901EF">
        <w:rPr>
          <w:rFonts w:ascii="Times New Roman" w:hAnsi="Times New Roman" w:cs="Times New Roman"/>
          <w:sz w:val="28"/>
          <w:szCs w:val="28"/>
        </w:rPr>
        <w:t xml:space="preserve"> </w:t>
      </w:r>
      <w:r w:rsidR="009C23D1">
        <w:rPr>
          <w:rFonts w:ascii="Times New Roman" w:hAnsi="Times New Roman" w:cs="Times New Roman"/>
          <w:sz w:val="28"/>
          <w:szCs w:val="28"/>
        </w:rPr>
        <w:t xml:space="preserve"> ставится цель </w:t>
      </w:r>
      <w:r w:rsidR="00BD5D2E" w:rsidRPr="007901EF">
        <w:rPr>
          <w:rFonts w:ascii="Times New Roman" w:hAnsi="Times New Roman" w:cs="Times New Roman"/>
          <w:sz w:val="28"/>
          <w:szCs w:val="28"/>
        </w:rPr>
        <w:t>сохранить ориентацию образования на формирование здорового и безопасного образа жизни учащихся.</w:t>
      </w:r>
    </w:p>
    <w:p w:rsidR="00BD5D2E" w:rsidRPr="007901EF" w:rsidRDefault="006F20E8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BD5D2E" w:rsidRPr="007901E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D5D2E" w:rsidRPr="007901EF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образования является возвращение пр</w:t>
      </w:r>
      <w:r w:rsidR="004F2633" w:rsidRPr="007901EF">
        <w:rPr>
          <w:rFonts w:ascii="Times New Roman" w:hAnsi="Times New Roman" w:cs="Times New Roman"/>
          <w:sz w:val="28"/>
          <w:szCs w:val="28"/>
        </w:rPr>
        <w:t>естижа педагогической профессии</w:t>
      </w:r>
      <w:r w:rsidR="00BD5D2E" w:rsidRPr="007901EF">
        <w:rPr>
          <w:rFonts w:ascii="Times New Roman" w:hAnsi="Times New Roman" w:cs="Times New Roman"/>
          <w:sz w:val="28"/>
          <w:szCs w:val="28"/>
        </w:rPr>
        <w:t>: повышение статуса, государственного и общественного признания педагогических работников, улучшение условий их труда, личностного, профессионального и культурного  развития, повышение заработной платы до средней по экономике Приморского края.</w:t>
      </w:r>
      <w:proofErr w:type="gramEnd"/>
    </w:p>
    <w:p w:rsidR="00BD5D2E" w:rsidRPr="007901EF" w:rsidRDefault="006F20E8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BD5D2E" w:rsidRPr="007901EF">
        <w:rPr>
          <w:rFonts w:ascii="Times New Roman" w:hAnsi="Times New Roman" w:cs="Times New Roman"/>
          <w:sz w:val="28"/>
          <w:szCs w:val="28"/>
        </w:rPr>
        <w:t>.</w:t>
      </w:r>
      <w:r w:rsidR="00020623" w:rsidRPr="007901EF">
        <w:rPr>
          <w:rFonts w:ascii="Times New Roman" w:hAnsi="Times New Roman" w:cs="Times New Roman"/>
          <w:sz w:val="28"/>
          <w:szCs w:val="28"/>
        </w:rPr>
        <w:t>Совершенствование системы управления учреждениями образования на муниципальном уровне за счет повышения эффективности управления, контроля и мониторинга качества образования.</w:t>
      </w:r>
    </w:p>
    <w:p w:rsidR="00020623" w:rsidRPr="007901EF" w:rsidRDefault="00020623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 Перечисленные приоритеты развития образования Красноармейского му</w:t>
      </w:r>
      <w:r w:rsidR="006F20E8"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="00F41D37" w:rsidRPr="007901EF">
        <w:rPr>
          <w:rFonts w:ascii="Times New Roman" w:hAnsi="Times New Roman" w:cs="Times New Roman"/>
          <w:sz w:val="28"/>
          <w:szCs w:val="28"/>
        </w:rPr>
        <w:t>определяют содержание стоящих перед ним целей и задач.</w:t>
      </w:r>
    </w:p>
    <w:p w:rsidR="00F41D37" w:rsidRPr="00B67006" w:rsidRDefault="00F41D37" w:rsidP="00A074B2">
      <w:pPr>
        <w:tabs>
          <w:tab w:val="left" w:pos="6705"/>
          <w:tab w:val="right" w:pos="935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006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F41D37" w:rsidRPr="007901EF" w:rsidRDefault="00F41D37" w:rsidP="00A074B2">
      <w:pPr>
        <w:tabs>
          <w:tab w:val="left" w:pos="6705"/>
          <w:tab w:val="righ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 Целями развития общего образования являются:</w:t>
      </w:r>
    </w:p>
    <w:p w:rsidR="00F41D37" w:rsidRPr="007901EF" w:rsidRDefault="00F41D37" w:rsidP="00A074B2">
      <w:pPr>
        <w:pStyle w:val="a4"/>
        <w:numPr>
          <w:ilvl w:val="0"/>
          <w:numId w:val="3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усиление вклада образования в социально – экономическое развитие Красноармейского муниципального</w:t>
      </w:r>
      <w:r w:rsidR="003113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01EF">
        <w:rPr>
          <w:rFonts w:ascii="Times New Roman" w:hAnsi="Times New Roman" w:cs="Times New Roman"/>
          <w:sz w:val="28"/>
          <w:szCs w:val="28"/>
        </w:rPr>
        <w:t>:</w:t>
      </w:r>
    </w:p>
    <w:p w:rsidR="00F41D37" w:rsidRPr="007901EF" w:rsidRDefault="00F41D37" w:rsidP="00A074B2">
      <w:pPr>
        <w:pStyle w:val="a4"/>
        <w:numPr>
          <w:ilvl w:val="0"/>
          <w:numId w:val="3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населения Красноармейского муниципального </w:t>
      </w:r>
      <w:r w:rsidR="003113BA">
        <w:rPr>
          <w:rFonts w:ascii="Times New Roman" w:hAnsi="Times New Roman" w:cs="Times New Roman"/>
          <w:sz w:val="28"/>
          <w:szCs w:val="28"/>
        </w:rPr>
        <w:t>округа</w:t>
      </w:r>
      <w:r w:rsidRPr="00954892">
        <w:rPr>
          <w:rFonts w:ascii="Times New Roman" w:hAnsi="Times New Roman" w:cs="Times New Roman"/>
          <w:sz w:val="28"/>
          <w:szCs w:val="28"/>
        </w:rPr>
        <w:t xml:space="preserve"> в</w:t>
      </w:r>
      <w:r w:rsidR="0095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892" w:rsidRPr="00954892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</w:r>
      <w:r w:rsidR="00954892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F41D37" w:rsidRPr="007901EF" w:rsidRDefault="00F41D37" w:rsidP="00A074B2">
      <w:pPr>
        <w:tabs>
          <w:tab w:val="left" w:pos="6705"/>
          <w:tab w:val="right" w:pos="9355"/>
        </w:tabs>
        <w:ind w:left="-89"/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Задачи Программы:</w:t>
      </w:r>
    </w:p>
    <w:p w:rsidR="00F41D37" w:rsidRPr="007901EF" w:rsidRDefault="006171E7" w:rsidP="00A074B2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Обеспечение конститу</w:t>
      </w:r>
      <w:r w:rsidR="00F41D37" w:rsidRPr="007901EF">
        <w:rPr>
          <w:rFonts w:ascii="Times New Roman" w:hAnsi="Times New Roman" w:cs="Times New Roman"/>
          <w:sz w:val="28"/>
          <w:szCs w:val="28"/>
        </w:rPr>
        <w:t xml:space="preserve">ционного права каждого ребенка </w:t>
      </w:r>
      <w:r w:rsidR="003113BA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округа </w:t>
      </w:r>
      <w:r w:rsidRPr="007901EF">
        <w:rPr>
          <w:rFonts w:ascii="Times New Roman" w:hAnsi="Times New Roman" w:cs="Times New Roman"/>
          <w:sz w:val="28"/>
          <w:szCs w:val="28"/>
        </w:rPr>
        <w:t>на качественное и доступное  образование, соответствующее современным требованиям;</w:t>
      </w:r>
    </w:p>
    <w:p w:rsidR="006171E7" w:rsidRPr="007901EF" w:rsidRDefault="006171E7" w:rsidP="00A074B2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обучения и воспитания в образовательных учреждениях, внедрение инновационных  методов и средств обучения, переход на новые образовательные стандарты;</w:t>
      </w:r>
    </w:p>
    <w:p w:rsidR="006171E7" w:rsidRPr="007901EF" w:rsidRDefault="006171E7" w:rsidP="00A074B2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создание условий для полноценного обучения детей – инвалидов и детей с ограниченными возможностями здоровья; развитие системы поддержки талантливых детей;</w:t>
      </w:r>
    </w:p>
    <w:p w:rsidR="006171E7" w:rsidRPr="007901EF" w:rsidRDefault="00A074B2" w:rsidP="00A074B2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модернизация общего образования</w:t>
      </w:r>
      <w:r w:rsidR="006171E7" w:rsidRPr="007901EF">
        <w:rPr>
          <w:rFonts w:ascii="Times New Roman" w:hAnsi="Times New Roman" w:cs="Times New Roman"/>
          <w:sz w:val="28"/>
          <w:szCs w:val="28"/>
        </w:rPr>
        <w:t>,</w:t>
      </w:r>
      <w:r w:rsidR="003113BA">
        <w:rPr>
          <w:rFonts w:ascii="Times New Roman" w:hAnsi="Times New Roman" w:cs="Times New Roman"/>
          <w:sz w:val="28"/>
          <w:szCs w:val="28"/>
        </w:rPr>
        <w:t xml:space="preserve"> </w:t>
      </w:r>
      <w:r w:rsidR="006171E7" w:rsidRPr="007901EF">
        <w:rPr>
          <w:rFonts w:ascii="Times New Roman" w:hAnsi="Times New Roman" w:cs="Times New Roman"/>
          <w:sz w:val="28"/>
          <w:szCs w:val="28"/>
        </w:rPr>
        <w:t xml:space="preserve">создание безопасных условий пребывания детей во всех образовательных учреждений, укрепление и совершенствование материальной базы образовательных учреждений, </w:t>
      </w:r>
      <w:r w:rsidR="006171E7" w:rsidRPr="007901EF">
        <w:rPr>
          <w:rFonts w:ascii="Times New Roman" w:hAnsi="Times New Roman" w:cs="Times New Roman"/>
          <w:sz w:val="28"/>
          <w:szCs w:val="28"/>
        </w:rPr>
        <w:lastRenderedPageBreak/>
        <w:t>приведение её в соответст</w:t>
      </w:r>
      <w:r w:rsidRPr="007901EF">
        <w:rPr>
          <w:rFonts w:ascii="Times New Roman" w:hAnsi="Times New Roman" w:cs="Times New Roman"/>
          <w:sz w:val="28"/>
          <w:szCs w:val="28"/>
        </w:rPr>
        <w:t>вие с современными требованиями</w:t>
      </w:r>
      <w:r w:rsidR="006171E7" w:rsidRPr="007901EF">
        <w:rPr>
          <w:rFonts w:ascii="Times New Roman" w:hAnsi="Times New Roman" w:cs="Times New Roman"/>
          <w:sz w:val="28"/>
          <w:szCs w:val="28"/>
        </w:rPr>
        <w:t>, в том числе  и для информационного обеспечения образовательного процесса;</w:t>
      </w:r>
    </w:p>
    <w:p w:rsidR="006171E7" w:rsidRPr="007901EF" w:rsidRDefault="006171E7" w:rsidP="00A074B2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совершенствования работы по сохранению и укреплению здоровья д</w:t>
      </w:r>
      <w:r w:rsidR="009C23D1">
        <w:rPr>
          <w:rFonts w:ascii="Times New Roman" w:hAnsi="Times New Roman" w:cs="Times New Roman"/>
          <w:sz w:val="28"/>
          <w:szCs w:val="28"/>
        </w:rPr>
        <w:t>етей на всех этапах их обучения и воспитания;</w:t>
      </w:r>
    </w:p>
    <w:p w:rsidR="006171E7" w:rsidRPr="007901EF" w:rsidRDefault="006171E7" w:rsidP="00A074B2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1EF">
        <w:rPr>
          <w:rFonts w:ascii="Times New Roman" w:hAnsi="Times New Roman" w:cs="Times New Roman"/>
          <w:sz w:val="28"/>
          <w:szCs w:val="28"/>
        </w:rPr>
        <w:t>обеспече</w:t>
      </w:r>
      <w:r w:rsidR="00436055" w:rsidRPr="007901EF">
        <w:rPr>
          <w:rFonts w:ascii="Times New Roman" w:hAnsi="Times New Roman" w:cs="Times New Roman"/>
          <w:sz w:val="28"/>
          <w:szCs w:val="28"/>
        </w:rPr>
        <w:t>ние приоритетности воспитания (</w:t>
      </w:r>
      <w:r w:rsidRPr="007901EF">
        <w:rPr>
          <w:rFonts w:ascii="Times New Roman" w:hAnsi="Times New Roman" w:cs="Times New Roman"/>
          <w:sz w:val="28"/>
          <w:szCs w:val="28"/>
        </w:rPr>
        <w:t>духовно – нравственного, патриотического, эстетического, физического и т.д.) в системе образования района;</w:t>
      </w:r>
      <w:proofErr w:type="gramEnd"/>
    </w:p>
    <w:p w:rsidR="006171E7" w:rsidRPr="007901EF" w:rsidRDefault="00277D8D" w:rsidP="00A074B2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обеспечение условий для профессионального развития работников образовательных учреждений.</w:t>
      </w:r>
    </w:p>
    <w:p w:rsidR="00277D8D" w:rsidRPr="00B67006" w:rsidRDefault="00954892" w:rsidP="00C046B6">
      <w:pPr>
        <w:pStyle w:val="a4"/>
        <w:numPr>
          <w:ilvl w:val="0"/>
          <w:numId w:val="4"/>
        </w:num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F2633" w:rsidRPr="007901EF">
        <w:rPr>
          <w:rFonts w:ascii="Times New Roman" w:hAnsi="Times New Roman" w:cs="Times New Roman"/>
          <w:sz w:val="28"/>
          <w:szCs w:val="28"/>
        </w:rPr>
        <w:t xml:space="preserve">существление мероприятий по организации </w:t>
      </w:r>
      <w:r w:rsidR="000C3747">
        <w:rPr>
          <w:rFonts w:ascii="Times New Roman" w:hAnsi="Times New Roman" w:cs="Times New Roman"/>
          <w:sz w:val="28"/>
          <w:szCs w:val="28"/>
        </w:rPr>
        <w:t xml:space="preserve"> горячего </w:t>
      </w:r>
      <w:r w:rsidR="004F2633" w:rsidRPr="007901EF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9C23D1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 w:rsidR="004F2633" w:rsidRPr="007901EF">
        <w:rPr>
          <w:rFonts w:ascii="Times New Roman" w:hAnsi="Times New Roman" w:cs="Times New Roman"/>
          <w:sz w:val="28"/>
          <w:szCs w:val="28"/>
        </w:rPr>
        <w:t xml:space="preserve"> Красноармейского муниципального </w:t>
      </w:r>
      <w:r w:rsidR="003113B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3113BA">
        <w:rPr>
          <w:rFonts w:ascii="Times New Roman" w:hAnsi="Times New Roman" w:cs="Times New Roman"/>
          <w:sz w:val="28"/>
          <w:szCs w:val="28"/>
        </w:rPr>
        <w:t xml:space="preserve"> </w:t>
      </w:r>
      <w:r w:rsidR="004F2633" w:rsidRPr="007901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7006" w:rsidRDefault="00B67006" w:rsidP="00261A94">
      <w:pPr>
        <w:tabs>
          <w:tab w:val="left" w:pos="6705"/>
          <w:tab w:val="right" w:pos="9355"/>
        </w:tabs>
        <w:ind w:left="3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7F7C" w:rsidRPr="007901EF">
        <w:rPr>
          <w:rFonts w:ascii="Times New Roman" w:hAnsi="Times New Roman" w:cs="Times New Roman"/>
          <w:b/>
          <w:sz w:val="28"/>
          <w:szCs w:val="28"/>
        </w:rPr>
        <w:t>. Си</w:t>
      </w:r>
      <w:r>
        <w:rPr>
          <w:rFonts w:ascii="Times New Roman" w:hAnsi="Times New Roman" w:cs="Times New Roman"/>
          <w:b/>
          <w:sz w:val="28"/>
          <w:szCs w:val="28"/>
        </w:rPr>
        <w:t xml:space="preserve">стема программных мероприятий </w:t>
      </w:r>
    </w:p>
    <w:tbl>
      <w:tblPr>
        <w:tblStyle w:val="a3"/>
        <w:tblW w:w="0" w:type="auto"/>
        <w:tblInd w:w="31" w:type="dxa"/>
        <w:tblLook w:val="04A0"/>
      </w:tblPr>
      <w:tblGrid>
        <w:gridCol w:w="2471"/>
        <w:gridCol w:w="2331"/>
        <w:gridCol w:w="2379"/>
        <w:gridCol w:w="2359"/>
      </w:tblGrid>
      <w:tr w:rsidR="009C23D1" w:rsidRPr="00726D8C" w:rsidTr="009C23D1">
        <w:trPr>
          <w:trHeight w:val="1443"/>
        </w:trPr>
        <w:tc>
          <w:tcPr>
            <w:tcW w:w="2471" w:type="dxa"/>
          </w:tcPr>
          <w:p w:rsidR="009C23D1" w:rsidRPr="009C23D1" w:rsidRDefault="009C23D1" w:rsidP="009C23D1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9C23D1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31" w:type="dxa"/>
          </w:tcPr>
          <w:p w:rsidR="009C23D1" w:rsidRPr="009C23D1" w:rsidRDefault="009C23D1" w:rsidP="009C23D1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23D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79" w:type="dxa"/>
          </w:tcPr>
          <w:p w:rsidR="009C23D1" w:rsidRPr="009C23D1" w:rsidRDefault="009C23D1" w:rsidP="009C23D1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23D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359" w:type="dxa"/>
          </w:tcPr>
          <w:p w:rsidR="009C23D1" w:rsidRPr="009C23D1" w:rsidRDefault="009C23D1" w:rsidP="009C23D1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23D1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621EC" w:rsidRPr="00726D8C" w:rsidTr="009C23D1">
        <w:trPr>
          <w:trHeight w:val="2151"/>
        </w:trPr>
        <w:tc>
          <w:tcPr>
            <w:tcW w:w="2471" w:type="dxa"/>
          </w:tcPr>
          <w:p w:rsidR="008621EC" w:rsidRPr="00A91C7F" w:rsidRDefault="008621EC" w:rsidP="008621EC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1C7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Подготовительный этап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A91C7F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A91C7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Анализ потребностей: опрос среди учителей, учеников и родителей для выявления </w:t>
            </w:r>
            <w:proofErr w:type="spellStart"/>
            <w:proofErr w:type="gramStart"/>
            <w:r w:rsidRPr="00A91C7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потреб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A91C7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ностей</w:t>
            </w:r>
            <w:proofErr w:type="spellEnd"/>
            <w:proofErr w:type="gramEnd"/>
            <w:r w:rsidRPr="00A91C7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и ожиданий от программы.</w:t>
            </w:r>
          </w:p>
        </w:tc>
        <w:tc>
          <w:tcPr>
            <w:tcW w:w="2331" w:type="dxa"/>
          </w:tcPr>
          <w:p w:rsidR="008621EC" w:rsidRPr="00726D8C" w:rsidRDefault="009C23D1" w:rsidP="008621EC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79" w:type="dxa"/>
          </w:tcPr>
          <w:p w:rsidR="008621EC" w:rsidRPr="00726D8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АКМО, ОО</w:t>
            </w:r>
          </w:p>
        </w:tc>
        <w:tc>
          <w:tcPr>
            <w:tcW w:w="2359" w:type="dxa"/>
          </w:tcPr>
          <w:p w:rsidR="008621EC" w:rsidRPr="00726D8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опроса для планирования мероприятий муниципальной программы « Развитие системы образования КМО «Прорыв на 2025-2027годы»</w:t>
            </w:r>
          </w:p>
        </w:tc>
      </w:tr>
      <w:tr w:rsidR="008621EC" w:rsidRPr="005B14C6" w:rsidTr="008621EC">
        <w:tc>
          <w:tcPr>
            <w:tcW w:w="2471" w:type="dxa"/>
          </w:tcPr>
          <w:p w:rsidR="008621EC" w:rsidRPr="00A91C7F" w:rsidRDefault="008621EC" w:rsidP="008621EC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Создание Команды Проекта по повышению качества образования для координации мероприятий.</w:t>
            </w:r>
          </w:p>
        </w:tc>
        <w:tc>
          <w:tcPr>
            <w:tcW w:w="2331" w:type="dxa"/>
          </w:tcPr>
          <w:p w:rsidR="008621EC" w:rsidRPr="005B14C6" w:rsidRDefault="009C23D1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  <w:r w:rsidR="0086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Pr="005B14C6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заведую-щий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МК</w:t>
            </w:r>
          </w:p>
        </w:tc>
        <w:tc>
          <w:tcPr>
            <w:tcW w:w="2359" w:type="dxa"/>
          </w:tcPr>
          <w:p w:rsidR="008621EC" w:rsidRPr="005B14C6" w:rsidRDefault="008621EC" w:rsidP="009C23D1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Сформирована</w:t>
            </w:r>
            <w:r w:rsidRPr="00A91C7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C23D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команда Проекта по повышению качества образования</w:t>
            </w:r>
            <w:r w:rsidRPr="00A91C7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="009C23D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( </w:t>
            </w:r>
            <w:proofErr w:type="gramEnd"/>
            <w:r w:rsidR="009C23D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управленцы, учителя, родители)</w:t>
            </w:r>
          </w:p>
        </w:tc>
      </w:tr>
      <w:tr w:rsidR="008621EC" w:rsidTr="008621EC">
        <w:trPr>
          <w:trHeight w:val="2400"/>
        </w:trPr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Обучение педагогов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Курсы повышения квалификации: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Темы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связанные с новыми методами и технологиями в образовании.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 рамках проекта «Школа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России».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 рамках проекта «Код будущего».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Подготовка кадров по ИТ.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Применение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геймификации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для повышения мотивации учеников.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Использование в работе демонстрационных материалов учебников.</w:t>
            </w:r>
          </w:p>
        </w:tc>
        <w:tc>
          <w:tcPr>
            <w:tcW w:w="2331" w:type="dxa"/>
          </w:tcPr>
          <w:p w:rsidR="008621EC" w:rsidRPr="00D764A4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D764A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 заведующий МК</w:t>
            </w:r>
          </w:p>
        </w:tc>
        <w:tc>
          <w:tcPr>
            <w:tcW w:w="235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Мониторинг курсовой переподготовки педагогов округа Организованы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тренинги и семинары по новым методам обучения, применяемым в программе "Прорыв".</w:t>
            </w:r>
          </w:p>
        </w:tc>
      </w:tr>
      <w:tr w:rsidR="008621EC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 Обмен опытом: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-Методические «фишки» как средство повышения качества образования.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-Лучшие педагогические практики по реализации новых учебных предметов.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-Организация мастер-классов и семинаров.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8621EC" w:rsidRPr="003F291C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3F291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 заведующий МК</w:t>
            </w:r>
          </w:p>
        </w:tc>
        <w:tc>
          <w:tcPr>
            <w:tcW w:w="235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Проведение семинаров и встреч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 учителями других школ, которые уже внедрили программу, для обмена успешными практиками.</w:t>
            </w:r>
          </w:p>
        </w:tc>
      </w:tr>
      <w:tr w:rsidR="008621EC" w:rsidRPr="004B7A03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Оценка качества образования.</w:t>
            </w:r>
          </w:p>
          <w:p w:rsidR="008621EC" w:rsidRPr="00830494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Анализ и оценка образовательных результатов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методы и инструменты для оценки успеваемости и качества обучения.</w:t>
            </w:r>
          </w:p>
        </w:tc>
        <w:tc>
          <w:tcPr>
            <w:tcW w:w="2331" w:type="dxa"/>
          </w:tcPr>
          <w:p w:rsidR="008621EC" w:rsidRPr="00634E79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34E7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О.В. заместитель начальника УО</w:t>
            </w:r>
          </w:p>
        </w:tc>
        <w:tc>
          <w:tcPr>
            <w:tcW w:w="2359" w:type="dxa"/>
          </w:tcPr>
          <w:p w:rsidR="008621EC" w:rsidRPr="004B7A03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B7A03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успевае-мости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учеников, улучшение </w:t>
            </w:r>
            <w:proofErr w:type="spellStart"/>
            <w:r>
              <w:rPr>
                <w:rFonts w:ascii="Times New Roman" w:hAnsi="Times New Roman" w:cs="Times New Roman"/>
              </w:rPr>
              <w:t>резуль-татов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тестирования и </w:t>
            </w:r>
            <w:proofErr w:type="spellStart"/>
            <w:r>
              <w:rPr>
                <w:rFonts w:ascii="Times New Roman" w:hAnsi="Times New Roman" w:cs="Times New Roman"/>
              </w:rPr>
              <w:t>экзаменов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величение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количества учеников, достигающих высоких баллов.</w:t>
            </w:r>
          </w:p>
        </w:tc>
      </w:tr>
      <w:tr w:rsidR="008621EC" w:rsidRPr="004B7A03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Инклюзивное образование.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Семинары: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 Реализация подходов к инклюзивному обучению.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-Как обеспечить равные возможности для обучения.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-Практические рекомендации для работы с детьми с особыми образовательными потребностями.</w:t>
            </w:r>
          </w:p>
        </w:tc>
        <w:tc>
          <w:tcPr>
            <w:tcW w:w="233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7417D">
              <w:rPr>
                <w:rFonts w:ascii="Times New Roman" w:hAnsi="Times New Roman" w:cs="Times New Roman"/>
              </w:rPr>
              <w:t>1 раз в полугодие</w:t>
            </w:r>
          </w:p>
          <w:p w:rsidR="008621EC" w:rsidRPr="00F7417D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 заведующий МК</w:t>
            </w:r>
          </w:p>
        </w:tc>
        <w:tc>
          <w:tcPr>
            <w:tcW w:w="2359" w:type="dxa"/>
          </w:tcPr>
          <w:p w:rsidR="008621EC" w:rsidRPr="004B7A03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опыт для работы с детьми с особыми образовательными потребностями. Создание поддерживающей среды для всех учеников</w:t>
            </w:r>
          </w:p>
        </w:tc>
      </w:tr>
      <w:tr w:rsidR="008621EC" w:rsidRPr="00E227EE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Модернизация </w:t>
            </w:r>
            <w:proofErr w:type="spellStart"/>
            <w:proofErr w:type="gramStart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учеб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ного</w:t>
            </w:r>
            <w:proofErr w:type="spellEnd"/>
            <w:proofErr w:type="gramEnd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процесса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Совещания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</w:p>
          <w:p w:rsidR="008621EC" w:rsidRDefault="008621EC" w:rsidP="00954892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954892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разработка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учебных планов с учетом современных требований и стандартов</w:t>
            </w:r>
            <w:r w:rsidR="00954892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;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54892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 о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бновление учебных программ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 учетом принципов программы "Прорыв", включая проектное обучение и междисциплинарные подходы.</w:t>
            </w:r>
          </w:p>
        </w:tc>
        <w:tc>
          <w:tcPr>
            <w:tcW w:w="233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E0616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>-декабрь</w:t>
            </w:r>
          </w:p>
          <w:p w:rsidR="008621EC" w:rsidRPr="005E0616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заведующий МК</w:t>
            </w:r>
          </w:p>
        </w:tc>
        <w:tc>
          <w:tcPr>
            <w:tcW w:w="2359" w:type="dxa"/>
          </w:tcPr>
          <w:p w:rsidR="008621EC" w:rsidRPr="00E227EE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227EE">
              <w:rPr>
                <w:rFonts w:ascii="Times New Roman" w:hAnsi="Times New Roman" w:cs="Times New Roman"/>
              </w:rPr>
              <w:t>Пересмотр и обновление учебных</w:t>
            </w:r>
            <w:r>
              <w:rPr>
                <w:rFonts w:ascii="Times New Roman" w:hAnsi="Times New Roman" w:cs="Times New Roman"/>
              </w:rPr>
              <w:t xml:space="preserve"> планов с учетом современных требований и стандартов. Внедрение новых </w:t>
            </w:r>
            <w:proofErr w:type="gramStart"/>
            <w:r>
              <w:rPr>
                <w:rFonts w:ascii="Times New Roman" w:hAnsi="Times New Roman" w:cs="Times New Roman"/>
              </w:rPr>
              <w:t>предметов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таких как информационные технологии, экология, предпринимательство.</w:t>
            </w:r>
          </w:p>
        </w:tc>
      </w:tr>
      <w:tr w:rsidR="008621EC" w:rsidRPr="00065F42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Внедрение цифровых технологий.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Семинары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кибербезопасность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для учеников и учителей. Основы безопасного поведения в интернете;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- внедрение цифровых технологий в учебный процесс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урсы, электронные учебники,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интерактивные доски, оборудование Точек роста.</w:t>
            </w:r>
          </w:p>
        </w:tc>
        <w:tc>
          <w:tcPr>
            <w:tcW w:w="2331" w:type="dxa"/>
          </w:tcPr>
          <w:p w:rsidR="008621EC" w:rsidRPr="000176C6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0176C6">
              <w:rPr>
                <w:rFonts w:ascii="Times New Roman" w:hAnsi="Times New Roman" w:cs="Times New Roman"/>
              </w:rPr>
              <w:lastRenderedPageBreak/>
              <w:t>1 раз в полугодие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заведующий МК</w:t>
            </w:r>
          </w:p>
        </w:tc>
        <w:tc>
          <w:tcPr>
            <w:tcW w:w="2359" w:type="dxa"/>
          </w:tcPr>
          <w:p w:rsidR="008621EC" w:rsidRPr="00065F42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Обеспечение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доступ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 современным 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образовательным ресурсам и платформам для </w:t>
            </w:r>
            <w:proofErr w:type="spellStart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онлайн-обучения</w:t>
            </w:r>
            <w:proofErr w:type="spellEnd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65F42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цифровой </w:t>
            </w:r>
            <w:proofErr w:type="gramStart"/>
            <w:r>
              <w:rPr>
                <w:rFonts w:ascii="Times New Roman" w:hAnsi="Times New Roman" w:cs="Times New Roman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учеников, так и учителей. Внедрение </w:t>
            </w:r>
            <w:proofErr w:type="spellStart"/>
            <w:r>
              <w:rPr>
                <w:rFonts w:ascii="Times New Roman" w:hAnsi="Times New Roman" w:cs="Times New Roman"/>
              </w:rPr>
              <w:t>онлайн-ресурсов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платформ для обучения.</w:t>
            </w:r>
          </w:p>
        </w:tc>
      </w:tr>
      <w:tr w:rsidR="008621EC" w:rsidRPr="00065F42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Внедрение </w:t>
            </w:r>
            <w:proofErr w:type="spellStart"/>
            <w:proofErr w:type="gramStart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иннова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ционных</w:t>
            </w:r>
            <w:proofErr w:type="spellEnd"/>
            <w:proofErr w:type="gramEnd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методов обучения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Тренинги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::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внедрение проектного обучения в учебный процесс;</w:t>
            </w:r>
          </w:p>
          <w:p w:rsidR="008621EC" w:rsidRDefault="008621EC" w:rsidP="008621EC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-п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роекты, которые позволят учащимся применять знания на практике, работать в командах и развивать критическое мышление.</w:t>
            </w:r>
          </w:p>
        </w:tc>
        <w:tc>
          <w:tcPr>
            <w:tcW w:w="2331" w:type="dxa"/>
          </w:tcPr>
          <w:p w:rsidR="008621EC" w:rsidRPr="004A6B5A" w:rsidRDefault="008621EC" w:rsidP="0036283B">
            <w:pPr>
              <w:tabs>
                <w:tab w:val="left" w:pos="320"/>
                <w:tab w:val="left" w:pos="6705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A6B5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заведующий МК</w:t>
            </w:r>
          </w:p>
        </w:tc>
        <w:tc>
          <w:tcPr>
            <w:tcW w:w="2359" w:type="dxa"/>
          </w:tcPr>
          <w:p w:rsidR="008621EC" w:rsidRPr="00065F42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социальных проектов и волонтерских инициатив среди учеников. Формирование гражданской ответственности и социальной активности.</w:t>
            </w:r>
          </w:p>
        </w:tc>
      </w:tr>
      <w:tr w:rsidR="008621EC" w:rsidRPr="009C718E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бмены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опытом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: Установить партнерства с другими школами для обмена опытом и культурными практиками.</w:t>
            </w:r>
          </w:p>
        </w:tc>
        <w:tc>
          <w:tcPr>
            <w:tcW w:w="2331" w:type="dxa"/>
          </w:tcPr>
          <w:p w:rsidR="008621EC" w:rsidRPr="007454D6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454D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заведующий МК</w:t>
            </w:r>
          </w:p>
        </w:tc>
        <w:tc>
          <w:tcPr>
            <w:tcW w:w="2359" w:type="dxa"/>
          </w:tcPr>
          <w:p w:rsidR="008621EC" w:rsidRPr="009C718E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 w:rsidRPr="009C718E">
              <w:rPr>
                <w:rFonts w:ascii="Times New Roman" w:hAnsi="Times New Roman" w:cs="Times New Roman"/>
              </w:rPr>
              <w:t xml:space="preserve"> числа совместных</w:t>
            </w:r>
            <w:r>
              <w:rPr>
                <w:rFonts w:ascii="Times New Roman" w:hAnsi="Times New Roman" w:cs="Times New Roman"/>
              </w:rPr>
              <w:t xml:space="preserve"> мероприятий для педагогов для повышения профессиональной компетенции.</w:t>
            </w:r>
          </w:p>
        </w:tc>
      </w:tr>
      <w:tr w:rsidR="008621EC" w:rsidRPr="00D25AC4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Воспитательная работа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Защита программ: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-как вовлечь учеников в общественно полезную деятельность;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-программы по охране окружающей среды и благоустройству пришкольных территорий;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реализация программ личностного роста и 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по развитию </w:t>
            </w:r>
            <w:proofErr w:type="spellStart"/>
            <w:proofErr w:type="gramStart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эмоциональ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ного</w:t>
            </w:r>
            <w:proofErr w:type="spellEnd"/>
            <w:proofErr w:type="gramEnd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интеллекта, лиде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рских качеств и навыков общения;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 как научить учеников уверенно выступать перед аудиторией.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2331" w:type="dxa"/>
          </w:tcPr>
          <w:p w:rsidR="008621EC" w:rsidRPr="00EA0DE8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заведующий МК</w:t>
            </w:r>
          </w:p>
        </w:tc>
        <w:tc>
          <w:tcPr>
            <w:tcW w:w="2359" w:type="dxa"/>
          </w:tcPr>
          <w:p w:rsidR="008621EC" w:rsidRPr="00D25AC4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D25AC4">
              <w:rPr>
                <w:rFonts w:ascii="Times New Roman" w:hAnsi="Times New Roman" w:cs="Times New Roman"/>
              </w:rPr>
              <w:t>Улучшение</w:t>
            </w:r>
            <w:r>
              <w:rPr>
                <w:rFonts w:ascii="Times New Roman" w:hAnsi="Times New Roman" w:cs="Times New Roman"/>
              </w:rPr>
              <w:t xml:space="preserve">  психологического климата в образовательных учреждениях. Увеличение числа учащихся в общественной жизни школы и местного сообщества.</w:t>
            </w:r>
          </w:p>
        </w:tc>
      </w:tr>
      <w:tr w:rsidR="008621EC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Социальные проекты: Организовать участие учеников в социальных проектах и волонтерских акциях для формирования 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гражданской ответственности.</w:t>
            </w:r>
          </w:p>
        </w:tc>
        <w:tc>
          <w:tcPr>
            <w:tcW w:w="2331" w:type="dxa"/>
          </w:tcPr>
          <w:p w:rsidR="008621EC" w:rsidRPr="00541BF3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41BF3">
              <w:rPr>
                <w:rFonts w:ascii="Times New Roman" w:hAnsi="Times New Roman" w:cs="Times New Roman"/>
              </w:rPr>
              <w:lastRenderedPageBreak/>
              <w:t>1 раз в четверть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</w:t>
            </w:r>
          </w:p>
        </w:tc>
        <w:tc>
          <w:tcPr>
            <w:tcW w:w="235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FC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Формирование гражданской ответственности и социальной активности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Pr="006E14FC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6E14FC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Увеличение числа </w:t>
            </w:r>
            <w:r w:rsidRPr="006E14FC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социальных проектов и волонтерских инициатив среди учеников.</w:t>
            </w:r>
          </w:p>
        </w:tc>
      </w:tr>
      <w:tr w:rsidR="008621EC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 Оценка результатов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Совещания: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-а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нализ и оценка образовательных результатов ОО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-м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етоды и инструменты для оценки у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спеваемости и качества обучения;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-м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ониторинг и оценка. Эффективность внедрения программы, включая регулярные опросы и анкетирования.</w:t>
            </w:r>
          </w:p>
        </w:tc>
        <w:tc>
          <w:tcPr>
            <w:tcW w:w="2331" w:type="dxa"/>
          </w:tcPr>
          <w:p w:rsidR="008621EC" w:rsidRPr="006E03C6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заведующий МК</w:t>
            </w:r>
          </w:p>
        </w:tc>
        <w:tc>
          <w:tcPr>
            <w:tcW w:w="235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Мониторинг и оценка: Разработана система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оценки эффективности внедрения программы, включая регулярные опросы и анкетирования.</w:t>
            </w:r>
          </w:p>
        </w:tc>
      </w:tr>
      <w:tr w:rsidR="008621EC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Анализ данных: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-п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роведение мониторинга качества образования в обр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азовательных учреждениях округа;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-о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ценка уровня профессиональной подготовки педагогов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8621EC" w:rsidRDefault="0075002B" w:rsidP="0075002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-получение обратной связи от участников образовательного процесса.</w:t>
            </w:r>
          </w:p>
        </w:tc>
        <w:tc>
          <w:tcPr>
            <w:tcW w:w="2331" w:type="dxa"/>
          </w:tcPr>
          <w:p w:rsidR="008621EC" w:rsidRPr="00AD7516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Проведение ежеквартального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полученных данных для корректировки мероприятий и стратегии программы.</w:t>
            </w:r>
          </w:p>
        </w:tc>
      </w:tr>
      <w:tr w:rsidR="008621EC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Информирование родителей и </w:t>
            </w:r>
            <w:proofErr w:type="spellStart"/>
            <w:proofErr w:type="gramStart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сооб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щества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Информационные встречи: 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-р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оль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 ответственность 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родит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елей в образовательном процессе;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-к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ак вовлечь родителей в жизнь школы.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Семинары для родителей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Темы, касающиеся воспитания и поддержки детей в учебе.</w:t>
            </w:r>
          </w:p>
        </w:tc>
        <w:tc>
          <w:tcPr>
            <w:tcW w:w="2331" w:type="dxa"/>
          </w:tcPr>
          <w:p w:rsidR="008621EC" w:rsidRPr="00647AFD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47AFD">
              <w:rPr>
                <w:rFonts w:ascii="Times New Roman" w:hAnsi="Times New Roman" w:cs="Times New Roman"/>
              </w:rPr>
              <w:t>1 раз в чет</w:t>
            </w:r>
            <w:r>
              <w:rPr>
                <w:rFonts w:ascii="Times New Roman" w:hAnsi="Times New Roman" w:cs="Times New Roman"/>
              </w:rPr>
              <w:t>верть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Проведение собраний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для родителей с целью информирования о программе "Прорыв" и ее целях.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Проведение мероприятий адаптированных под конкретные нужды ОО, округа  и интересы сообщества.</w:t>
            </w:r>
          </w:p>
        </w:tc>
      </w:tr>
      <w:tr w:rsidR="008621EC" w:rsidRPr="00E02444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Создание информационного ресурса: </w:t>
            </w:r>
          </w:p>
          <w:p w:rsidR="008621EC" w:rsidRDefault="0075002B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-с</w:t>
            </w:r>
            <w:r w:rsidR="008621E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оздание группы </w:t>
            </w:r>
          </w:p>
          <w:p w:rsidR="0075002B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9336B2"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разделов</w:t>
            </w:r>
            <w:r w:rsidR="0075002B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на сайтах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где будет ра</w:t>
            </w:r>
            <w:r w:rsidR="0075002B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змещена информация о программе</w:t>
            </w:r>
            <w:proofErr w:type="gramStart"/>
            <w:r w:rsidR="0075002B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,;</w:t>
            </w:r>
            <w:proofErr w:type="gramEnd"/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мероприятиях</w:t>
            </w:r>
            <w:proofErr w:type="gramEnd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 успехах учеников.</w:t>
            </w:r>
          </w:p>
        </w:tc>
        <w:tc>
          <w:tcPr>
            <w:tcW w:w="2331" w:type="dxa"/>
          </w:tcPr>
          <w:p w:rsidR="008621EC" w:rsidRPr="0095049B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95049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 , 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МК,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  <w:p w:rsidR="008621EC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9" w:type="dxa"/>
          </w:tcPr>
          <w:p w:rsidR="008621EC" w:rsidRPr="00E02444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E02444">
              <w:rPr>
                <w:rFonts w:ascii="Times New Roman" w:hAnsi="Times New Roman" w:cs="Times New Roman"/>
              </w:rPr>
              <w:t>Информационный</w:t>
            </w:r>
            <w:r>
              <w:rPr>
                <w:rFonts w:ascii="Times New Roman" w:hAnsi="Times New Roman" w:cs="Times New Roman"/>
              </w:rPr>
              <w:t xml:space="preserve"> ресурс для размещения информации по реализации программных мероприятий.</w:t>
            </w:r>
          </w:p>
        </w:tc>
      </w:tr>
      <w:tr w:rsidR="008621EC" w:rsidTr="008621EC">
        <w:tc>
          <w:tcPr>
            <w:tcW w:w="2471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Привлечение ресурсов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Поиск финансирования: Исследовать </w:t>
            </w:r>
            <w:proofErr w:type="spellStart"/>
            <w:proofErr w:type="gramStart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возмож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ности</w:t>
            </w:r>
            <w:proofErr w:type="spellEnd"/>
            <w:proofErr w:type="gramEnd"/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получения грантов и спонсорской помощи для реализации программы.</w:t>
            </w:r>
          </w:p>
        </w:tc>
        <w:tc>
          <w:tcPr>
            <w:tcW w:w="2331" w:type="dxa"/>
          </w:tcPr>
          <w:p w:rsidR="008621EC" w:rsidRPr="00BE6BEF" w:rsidRDefault="008621EC" w:rsidP="0036283B">
            <w:pPr>
              <w:tabs>
                <w:tab w:val="left" w:pos="6705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BE6BE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7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C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алмыкова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начальника УО</w:t>
            </w:r>
          </w:p>
        </w:tc>
        <w:tc>
          <w:tcPr>
            <w:tcW w:w="2359" w:type="dxa"/>
          </w:tcPr>
          <w:p w:rsidR="008621EC" w:rsidRDefault="008621EC" w:rsidP="0036283B">
            <w:pPr>
              <w:tabs>
                <w:tab w:val="left" w:pos="6705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Налаживание партнерских отношений с местными </w:t>
            </w:r>
            <w:r w:rsidRPr="00830494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предприятиями для поддержки образовательных инициатив.</w:t>
            </w:r>
          </w:p>
        </w:tc>
      </w:tr>
    </w:tbl>
    <w:p w:rsidR="008A30E2" w:rsidRPr="007901EF" w:rsidRDefault="008A30E2" w:rsidP="008A30E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Default="003113BA" w:rsidP="00B67006">
      <w:pPr>
        <w:tabs>
          <w:tab w:val="left" w:pos="6705"/>
          <w:tab w:val="right" w:pos="9355"/>
        </w:tabs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67006" w:rsidRPr="007901EF">
        <w:rPr>
          <w:rFonts w:ascii="Times New Roman" w:hAnsi="Times New Roman" w:cs="Times New Roman"/>
          <w:b/>
          <w:sz w:val="28"/>
          <w:szCs w:val="28"/>
        </w:rPr>
        <w:t>.Целевые индикаторы (показатели) Программы</w:t>
      </w:r>
    </w:p>
    <w:p w:rsidR="00602535" w:rsidRDefault="00602535" w:rsidP="00B67006">
      <w:pPr>
        <w:tabs>
          <w:tab w:val="left" w:pos="6705"/>
          <w:tab w:val="right" w:pos="9355"/>
        </w:tabs>
        <w:ind w:left="3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134"/>
        <w:gridCol w:w="2552"/>
        <w:gridCol w:w="1134"/>
        <w:gridCol w:w="1276"/>
        <w:gridCol w:w="1134"/>
        <w:gridCol w:w="1134"/>
        <w:gridCol w:w="1134"/>
        <w:gridCol w:w="1134"/>
      </w:tblGrid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67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134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73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006"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552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76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50127"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общеобразовательных  учреждений, прошедших самодиагностику в рамках проекта « Школа </w:t>
            </w:r>
            <w:proofErr w:type="spellStart"/>
            <w:r w:rsidR="00A5012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A50127">
              <w:rPr>
                <w:rFonts w:ascii="Times New Roman" w:hAnsi="Times New Roman" w:cs="Times New Roman"/>
                <w:sz w:val="28"/>
                <w:szCs w:val="28"/>
              </w:rPr>
              <w:t xml:space="preserve"> России», в общем числе муниципальных общеобразовательных  учреждений, %</w:t>
            </w:r>
          </w:p>
        </w:tc>
        <w:tc>
          <w:tcPr>
            <w:tcW w:w="1134" w:type="dxa"/>
          </w:tcPr>
          <w:p w:rsidR="00B67006" w:rsidRPr="007901EF" w:rsidRDefault="00572621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лабораторного оборудования, %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proofErr w:type="gramStart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успешно завершивших среднее (полное) общее образование, %.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3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5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57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57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Удельный вес образовательных учреждений, проводивших текущий  ремонт учреждения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67006" w:rsidRPr="007901EF" w:rsidRDefault="003113BA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9 классов</w:t>
            </w:r>
            <w:r w:rsidR="00B67006"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</w:t>
            </w:r>
            <w:r w:rsidR="00B67006" w:rsidRPr="0079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аттестат об основном общем образовании, от общего числа выпускников 9 классов.</w:t>
            </w:r>
          </w:p>
        </w:tc>
        <w:tc>
          <w:tcPr>
            <w:tcW w:w="1134" w:type="dxa"/>
          </w:tcPr>
          <w:p w:rsidR="00B67006" w:rsidRPr="007901EF" w:rsidRDefault="00572621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компьютеров, %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01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67006" w:rsidRPr="007901EF" w:rsidTr="00E55860"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552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объективности оценки образовательных результатов, %</w:t>
            </w:r>
            <w:r w:rsidR="00B67006" w:rsidRPr="00790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67006" w:rsidRPr="007901EF" w:rsidRDefault="00B67006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01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57F4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B67006" w:rsidRPr="007901EF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67006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50127" w:rsidRPr="007901EF" w:rsidTr="00E55860">
        <w:tc>
          <w:tcPr>
            <w:tcW w:w="1134" w:type="dxa"/>
          </w:tcPr>
          <w:p w:rsidR="00A50127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минимального уровня подготовки, %</w:t>
            </w:r>
          </w:p>
        </w:tc>
        <w:tc>
          <w:tcPr>
            <w:tcW w:w="1134" w:type="dxa"/>
          </w:tcPr>
          <w:p w:rsidR="00A50127" w:rsidRPr="007901EF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57F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4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5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0127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01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0127" w:rsidRPr="007901EF" w:rsidTr="00E55860">
        <w:tc>
          <w:tcPr>
            <w:tcW w:w="1134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A50127" w:rsidRDefault="00A50127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 высокого уровня подготовки</w:t>
            </w:r>
          </w:p>
        </w:tc>
        <w:tc>
          <w:tcPr>
            <w:tcW w:w="1134" w:type="dxa"/>
          </w:tcPr>
          <w:p w:rsidR="00A50127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50127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A50127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A50127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A50127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A50127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DF57F4" w:rsidRPr="007901EF" w:rsidTr="00E55860"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DF57F4" w:rsidRDefault="00954892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57F4" w:rsidRPr="007901EF" w:rsidTr="00E55860"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552" w:type="dxa"/>
          </w:tcPr>
          <w:p w:rsidR="00DF57F4" w:rsidRDefault="00DF57F4" w:rsidP="00954892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05 до 18 лет</w:t>
            </w:r>
            <w:r w:rsidR="009548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дополнительным образованием, в общей численности детей, проживающих в муниципальном образовании, %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57F4" w:rsidRPr="007901EF" w:rsidTr="00E55860"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психологическом тестировании на выявление рисков употребления наркотических средств и психотропных веществ, %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F57F4" w:rsidRDefault="00DF57F4" w:rsidP="00E55860">
            <w:pPr>
              <w:tabs>
                <w:tab w:val="left" w:pos="670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67006" w:rsidRPr="007901EF" w:rsidRDefault="00B67006" w:rsidP="00BA2260">
      <w:pPr>
        <w:tabs>
          <w:tab w:val="left" w:pos="670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954892" w:rsidRDefault="00954892" w:rsidP="0047091A">
      <w:pPr>
        <w:tabs>
          <w:tab w:val="left" w:pos="6705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37" w:rsidRPr="007901EF" w:rsidRDefault="00B67006" w:rsidP="0047091A">
      <w:pPr>
        <w:tabs>
          <w:tab w:val="left" w:pos="6705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27337" w:rsidRPr="007901EF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227337" w:rsidRPr="007901EF" w:rsidRDefault="00227337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>При реализации  Программы используются следующие подходы:</w:t>
      </w:r>
    </w:p>
    <w:p w:rsidR="00227337" w:rsidRPr="007901EF" w:rsidRDefault="001657AC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- управление по результатам</w:t>
      </w:r>
      <w:r w:rsidR="00227337" w:rsidRPr="007901EF">
        <w:rPr>
          <w:rFonts w:ascii="Times New Roman" w:hAnsi="Times New Roman" w:cs="Times New Roman"/>
          <w:sz w:val="28"/>
          <w:szCs w:val="28"/>
        </w:rPr>
        <w:t>: реализация Программы должна обеспечить достижение результатов, измеряемых на основе системы целевых индикаторов  и показателей;</w:t>
      </w:r>
    </w:p>
    <w:p w:rsidR="00227337" w:rsidRPr="007901EF" w:rsidRDefault="00227337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- целевой подход: решение задач Программы должно быть направлено на комплексные изменения регионального  уровня в системе образования;</w:t>
      </w:r>
    </w:p>
    <w:p w:rsidR="0041179B" w:rsidRPr="007901EF" w:rsidRDefault="001657AC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- комплексный подход</w:t>
      </w:r>
      <w:r w:rsidR="0041179B" w:rsidRPr="007901EF">
        <w:rPr>
          <w:rFonts w:ascii="Times New Roman" w:hAnsi="Times New Roman" w:cs="Times New Roman"/>
          <w:sz w:val="28"/>
          <w:szCs w:val="28"/>
        </w:rPr>
        <w:t>, предусматривающий аналитическое обоснование, методическое сопровождение, апробацию, внедрение результатов, нормативное правовое обеспечение, а также кадровое, информационное и материально – техническое обеспечение.</w:t>
      </w:r>
    </w:p>
    <w:p w:rsidR="0041179B" w:rsidRPr="007901EF" w:rsidRDefault="0041179B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1EF">
        <w:rPr>
          <w:rFonts w:ascii="Times New Roman" w:hAnsi="Times New Roman" w:cs="Times New Roman"/>
          <w:sz w:val="28"/>
          <w:szCs w:val="28"/>
        </w:rPr>
        <w:t xml:space="preserve">     Текущее управление Программой осуществляет управление образованием администрации Красн</w:t>
      </w:r>
      <w:r w:rsidR="003113BA">
        <w:rPr>
          <w:rFonts w:ascii="Times New Roman" w:hAnsi="Times New Roman" w:cs="Times New Roman"/>
          <w:sz w:val="28"/>
          <w:szCs w:val="28"/>
        </w:rPr>
        <w:t>оармейского муниципального округа</w:t>
      </w:r>
      <w:r w:rsidRPr="007901EF">
        <w:rPr>
          <w:rFonts w:ascii="Times New Roman" w:hAnsi="Times New Roman" w:cs="Times New Roman"/>
          <w:sz w:val="28"/>
          <w:szCs w:val="28"/>
        </w:rPr>
        <w:t>.</w:t>
      </w:r>
    </w:p>
    <w:p w:rsidR="0041179B" w:rsidRPr="007901EF" w:rsidRDefault="0041179B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01EF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Красно</w:t>
      </w:r>
      <w:r w:rsidR="003113BA">
        <w:rPr>
          <w:rFonts w:ascii="Times New Roman" w:hAnsi="Times New Roman" w:cs="Times New Roman"/>
          <w:sz w:val="28"/>
          <w:szCs w:val="28"/>
        </w:rPr>
        <w:t>армейского муниципального округа</w:t>
      </w:r>
      <w:r w:rsidRPr="007901EF">
        <w:rPr>
          <w:rFonts w:ascii="Times New Roman" w:hAnsi="Times New Roman" w:cs="Times New Roman"/>
          <w:sz w:val="28"/>
          <w:szCs w:val="28"/>
        </w:rPr>
        <w:t>.</w:t>
      </w:r>
    </w:p>
    <w:p w:rsidR="00227337" w:rsidRPr="007901EF" w:rsidRDefault="003113BA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1D5" w:rsidRPr="007901EF" w:rsidRDefault="003441D5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41D5" w:rsidRPr="007901EF" w:rsidRDefault="003441D5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301" w:rsidRPr="007901EF" w:rsidRDefault="00933301" w:rsidP="00A074B2">
      <w:pPr>
        <w:tabs>
          <w:tab w:val="left" w:pos="670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407A" w:rsidRPr="007901EF" w:rsidRDefault="005E407A" w:rsidP="00A074B2">
      <w:pPr>
        <w:tabs>
          <w:tab w:val="left" w:pos="6705"/>
          <w:tab w:val="right" w:pos="9355"/>
        </w:tabs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5E407A" w:rsidRPr="007901EF" w:rsidRDefault="005E407A" w:rsidP="00A074B2">
      <w:pPr>
        <w:tabs>
          <w:tab w:val="left" w:pos="6705"/>
          <w:tab w:val="right" w:pos="9355"/>
        </w:tabs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5E407A" w:rsidRPr="007901EF" w:rsidRDefault="005E407A" w:rsidP="00A074B2">
      <w:pPr>
        <w:tabs>
          <w:tab w:val="left" w:pos="6705"/>
          <w:tab w:val="right" w:pos="9355"/>
        </w:tabs>
        <w:ind w:left="31"/>
        <w:jc w:val="both"/>
        <w:rPr>
          <w:rFonts w:ascii="Times New Roman" w:hAnsi="Times New Roman" w:cs="Times New Roman"/>
          <w:sz w:val="28"/>
          <w:szCs w:val="28"/>
        </w:rPr>
      </w:pPr>
    </w:p>
    <w:p w:rsidR="00277D8D" w:rsidRPr="007901EF" w:rsidRDefault="00277D8D" w:rsidP="00277D8D">
      <w:pPr>
        <w:tabs>
          <w:tab w:val="left" w:pos="6705"/>
          <w:tab w:val="right" w:pos="9355"/>
        </w:tabs>
        <w:ind w:left="31"/>
        <w:rPr>
          <w:rFonts w:ascii="Times New Roman" w:hAnsi="Times New Roman" w:cs="Times New Roman"/>
          <w:sz w:val="28"/>
          <w:szCs w:val="28"/>
        </w:rPr>
      </w:pPr>
    </w:p>
    <w:p w:rsidR="00277D8D" w:rsidRPr="007901EF" w:rsidRDefault="00277D8D" w:rsidP="00277D8D">
      <w:pPr>
        <w:tabs>
          <w:tab w:val="left" w:pos="6705"/>
          <w:tab w:val="right" w:pos="9355"/>
        </w:tabs>
        <w:ind w:left="31"/>
        <w:rPr>
          <w:rFonts w:ascii="Times New Roman" w:hAnsi="Times New Roman" w:cs="Times New Roman"/>
          <w:b/>
          <w:sz w:val="28"/>
          <w:szCs w:val="28"/>
        </w:rPr>
      </w:pPr>
    </w:p>
    <w:p w:rsidR="00077E4F" w:rsidRPr="007901EF" w:rsidRDefault="00077E4F" w:rsidP="002619C6">
      <w:pPr>
        <w:tabs>
          <w:tab w:val="left" w:pos="6705"/>
          <w:tab w:val="right" w:pos="935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2619C6" w:rsidRPr="007901EF" w:rsidRDefault="002619C6" w:rsidP="002619C6">
      <w:pPr>
        <w:tabs>
          <w:tab w:val="left" w:pos="6705"/>
          <w:tab w:val="right" w:pos="935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2619C6" w:rsidRPr="007901EF" w:rsidRDefault="002619C6">
      <w:pPr>
        <w:tabs>
          <w:tab w:val="left" w:pos="6705"/>
          <w:tab w:val="right" w:pos="935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2619C6" w:rsidRPr="007901EF" w:rsidSect="004B3A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329"/>
    <w:multiLevelType w:val="hybridMultilevel"/>
    <w:tmpl w:val="A800A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1F15"/>
    <w:multiLevelType w:val="hybridMultilevel"/>
    <w:tmpl w:val="9E141758"/>
    <w:lvl w:ilvl="0" w:tplc="CF744B5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AB42100"/>
    <w:multiLevelType w:val="hybridMultilevel"/>
    <w:tmpl w:val="7506CDAE"/>
    <w:lvl w:ilvl="0" w:tplc="11A41F9E">
      <w:start w:val="26"/>
      <w:numFmt w:val="bullet"/>
      <w:lvlText w:val=""/>
      <w:lvlJc w:val="left"/>
      <w:pPr>
        <w:ind w:left="3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>
    <w:nsid w:val="56D21033"/>
    <w:multiLevelType w:val="hybridMultilevel"/>
    <w:tmpl w:val="0E7C151C"/>
    <w:lvl w:ilvl="0" w:tplc="3FA8800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0101F"/>
    <w:multiLevelType w:val="hybridMultilevel"/>
    <w:tmpl w:val="145C85E0"/>
    <w:lvl w:ilvl="0" w:tplc="8D883964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5">
    <w:nsid w:val="733D3A1E"/>
    <w:multiLevelType w:val="hybridMultilevel"/>
    <w:tmpl w:val="BFF21F08"/>
    <w:lvl w:ilvl="0" w:tplc="3D72AD9C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72DD"/>
    <w:rsid w:val="00000048"/>
    <w:rsid w:val="000122CA"/>
    <w:rsid w:val="000155B4"/>
    <w:rsid w:val="000201CE"/>
    <w:rsid w:val="00020623"/>
    <w:rsid w:val="00020B69"/>
    <w:rsid w:val="00021B97"/>
    <w:rsid w:val="0002600E"/>
    <w:rsid w:val="0004374C"/>
    <w:rsid w:val="000504CD"/>
    <w:rsid w:val="00052527"/>
    <w:rsid w:val="000544B8"/>
    <w:rsid w:val="00066EAD"/>
    <w:rsid w:val="00077E4F"/>
    <w:rsid w:val="00081924"/>
    <w:rsid w:val="00084E7B"/>
    <w:rsid w:val="00093116"/>
    <w:rsid w:val="00097F7C"/>
    <w:rsid w:val="000A562F"/>
    <w:rsid w:val="000B086E"/>
    <w:rsid w:val="000B17A7"/>
    <w:rsid w:val="000B5EF6"/>
    <w:rsid w:val="000B777B"/>
    <w:rsid w:val="000C1B8F"/>
    <w:rsid w:val="000C3747"/>
    <w:rsid w:val="000D6101"/>
    <w:rsid w:val="000E752E"/>
    <w:rsid w:val="000F6F42"/>
    <w:rsid w:val="0010291C"/>
    <w:rsid w:val="00105D84"/>
    <w:rsid w:val="00147AF2"/>
    <w:rsid w:val="00151115"/>
    <w:rsid w:val="001642FA"/>
    <w:rsid w:val="001657AC"/>
    <w:rsid w:val="0016763F"/>
    <w:rsid w:val="00171F38"/>
    <w:rsid w:val="001760DF"/>
    <w:rsid w:val="0017657B"/>
    <w:rsid w:val="00177E94"/>
    <w:rsid w:val="001807E5"/>
    <w:rsid w:val="001814FE"/>
    <w:rsid w:val="00182695"/>
    <w:rsid w:val="00186D3F"/>
    <w:rsid w:val="001902CF"/>
    <w:rsid w:val="001910F9"/>
    <w:rsid w:val="00193F60"/>
    <w:rsid w:val="001C7B6A"/>
    <w:rsid w:val="001D3B93"/>
    <w:rsid w:val="001D3ED3"/>
    <w:rsid w:val="001E087A"/>
    <w:rsid w:val="001F666C"/>
    <w:rsid w:val="00227337"/>
    <w:rsid w:val="002354E7"/>
    <w:rsid w:val="00237F8C"/>
    <w:rsid w:val="00241F64"/>
    <w:rsid w:val="00250234"/>
    <w:rsid w:val="00252CA4"/>
    <w:rsid w:val="002574CE"/>
    <w:rsid w:val="002619C6"/>
    <w:rsid w:val="00261A94"/>
    <w:rsid w:val="00265AD2"/>
    <w:rsid w:val="00267CAB"/>
    <w:rsid w:val="00277D8D"/>
    <w:rsid w:val="0028184C"/>
    <w:rsid w:val="0029047B"/>
    <w:rsid w:val="0029386E"/>
    <w:rsid w:val="0029575C"/>
    <w:rsid w:val="002C0C14"/>
    <w:rsid w:val="002D0EB9"/>
    <w:rsid w:val="002D3D28"/>
    <w:rsid w:val="002E07F5"/>
    <w:rsid w:val="002E5C51"/>
    <w:rsid w:val="002F2FE5"/>
    <w:rsid w:val="002F347D"/>
    <w:rsid w:val="002F63CB"/>
    <w:rsid w:val="00305B4D"/>
    <w:rsid w:val="003113BA"/>
    <w:rsid w:val="003272DD"/>
    <w:rsid w:val="00341EC7"/>
    <w:rsid w:val="0034312C"/>
    <w:rsid w:val="003441D5"/>
    <w:rsid w:val="003548A6"/>
    <w:rsid w:val="003551CA"/>
    <w:rsid w:val="0035797B"/>
    <w:rsid w:val="0037667C"/>
    <w:rsid w:val="00381A4C"/>
    <w:rsid w:val="00381DFC"/>
    <w:rsid w:val="00385DC6"/>
    <w:rsid w:val="00393D18"/>
    <w:rsid w:val="00397673"/>
    <w:rsid w:val="003A3C63"/>
    <w:rsid w:val="003A424C"/>
    <w:rsid w:val="003B0994"/>
    <w:rsid w:val="003B7912"/>
    <w:rsid w:val="003C4DA7"/>
    <w:rsid w:val="003D1516"/>
    <w:rsid w:val="003D2725"/>
    <w:rsid w:val="003D6151"/>
    <w:rsid w:val="003F152C"/>
    <w:rsid w:val="003F7395"/>
    <w:rsid w:val="00403C0A"/>
    <w:rsid w:val="00405A96"/>
    <w:rsid w:val="0041179B"/>
    <w:rsid w:val="00415D25"/>
    <w:rsid w:val="00436055"/>
    <w:rsid w:val="00450C5B"/>
    <w:rsid w:val="004528C5"/>
    <w:rsid w:val="00463679"/>
    <w:rsid w:val="0046382D"/>
    <w:rsid w:val="0047091A"/>
    <w:rsid w:val="00473054"/>
    <w:rsid w:val="00492B50"/>
    <w:rsid w:val="00497F0E"/>
    <w:rsid w:val="004A3FD3"/>
    <w:rsid w:val="004B3A8A"/>
    <w:rsid w:val="004C28C8"/>
    <w:rsid w:val="004C7C18"/>
    <w:rsid w:val="004D1951"/>
    <w:rsid w:val="004E2AB4"/>
    <w:rsid w:val="004F0835"/>
    <w:rsid w:val="004F2633"/>
    <w:rsid w:val="004F5CF3"/>
    <w:rsid w:val="005301D4"/>
    <w:rsid w:val="00572621"/>
    <w:rsid w:val="00585CFB"/>
    <w:rsid w:val="00586AFC"/>
    <w:rsid w:val="00591FE3"/>
    <w:rsid w:val="0059309E"/>
    <w:rsid w:val="005A42E5"/>
    <w:rsid w:val="005B470B"/>
    <w:rsid w:val="005E407A"/>
    <w:rsid w:val="005E6261"/>
    <w:rsid w:val="005F2B77"/>
    <w:rsid w:val="00602535"/>
    <w:rsid w:val="00611419"/>
    <w:rsid w:val="00613B81"/>
    <w:rsid w:val="006171E7"/>
    <w:rsid w:val="00617691"/>
    <w:rsid w:val="0062295C"/>
    <w:rsid w:val="00624F50"/>
    <w:rsid w:val="00631957"/>
    <w:rsid w:val="00636590"/>
    <w:rsid w:val="00643C49"/>
    <w:rsid w:val="006677EF"/>
    <w:rsid w:val="00690BEF"/>
    <w:rsid w:val="006935D4"/>
    <w:rsid w:val="006B0BEF"/>
    <w:rsid w:val="006B68AB"/>
    <w:rsid w:val="006B6CA5"/>
    <w:rsid w:val="006C0985"/>
    <w:rsid w:val="006C5B4B"/>
    <w:rsid w:val="006C6F14"/>
    <w:rsid w:val="006C7352"/>
    <w:rsid w:val="006C7D12"/>
    <w:rsid w:val="006D2896"/>
    <w:rsid w:val="006D3CB9"/>
    <w:rsid w:val="006D4CD5"/>
    <w:rsid w:val="006F20E8"/>
    <w:rsid w:val="007147ED"/>
    <w:rsid w:val="00724662"/>
    <w:rsid w:val="007334C7"/>
    <w:rsid w:val="007376D4"/>
    <w:rsid w:val="00742A1B"/>
    <w:rsid w:val="0075002B"/>
    <w:rsid w:val="007562BD"/>
    <w:rsid w:val="00762A9A"/>
    <w:rsid w:val="007742A8"/>
    <w:rsid w:val="0077475A"/>
    <w:rsid w:val="0078004B"/>
    <w:rsid w:val="007901EF"/>
    <w:rsid w:val="00791A39"/>
    <w:rsid w:val="0079726B"/>
    <w:rsid w:val="007A502D"/>
    <w:rsid w:val="007A714E"/>
    <w:rsid w:val="007B344D"/>
    <w:rsid w:val="007B4078"/>
    <w:rsid w:val="007C42F3"/>
    <w:rsid w:val="007D06D2"/>
    <w:rsid w:val="007D1AB4"/>
    <w:rsid w:val="007E615F"/>
    <w:rsid w:val="007E672F"/>
    <w:rsid w:val="007E7051"/>
    <w:rsid w:val="007F1353"/>
    <w:rsid w:val="007F67A9"/>
    <w:rsid w:val="00821661"/>
    <w:rsid w:val="00822861"/>
    <w:rsid w:val="00824C69"/>
    <w:rsid w:val="0083301A"/>
    <w:rsid w:val="00840D0E"/>
    <w:rsid w:val="008621EC"/>
    <w:rsid w:val="00864463"/>
    <w:rsid w:val="008673BD"/>
    <w:rsid w:val="00870242"/>
    <w:rsid w:val="0088708A"/>
    <w:rsid w:val="008900C6"/>
    <w:rsid w:val="0089075F"/>
    <w:rsid w:val="0089266A"/>
    <w:rsid w:val="008A30E2"/>
    <w:rsid w:val="008A4C50"/>
    <w:rsid w:val="008B215D"/>
    <w:rsid w:val="008B5B14"/>
    <w:rsid w:val="008B6CE4"/>
    <w:rsid w:val="008C30DD"/>
    <w:rsid w:val="008E6BCA"/>
    <w:rsid w:val="008F24A4"/>
    <w:rsid w:val="00901B07"/>
    <w:rsid w:val="00904672"/>
    <w:rsid w:val="0090696A"/>
    <w:rsid w:val="009150FA"/>
    <w:rsid w:val="009231AF"/>
    <w:rsid w:val="00933301"/>
    <w:rsid w:val="00942B0D"/>
    <w:rsid w:val="0095278A"/>
    <w:rsid w:val="009533BE"/>
    <w:rsid w:val="00953F4F"/>
    <w:rsid w:val="00954892"/>
    <w:rsid w:val="0098262B"/>
    <w:rsid w:val="009966C9"/>
    <w:rsid w:val="009A147F"/>
    <w:rsid w:val="009C0A5D"/>
    <w:rsid w:val="009C23D1"/>
    <w:rsid w:val="009C29BA"/>
    <w:rsid w:val="009E21D4"/>
    <w:rsid w:val="009E7917"/>
    <w:rsid w:val="009F3886"/>
    <w:rsid w:val="009F6FC6"/>
    <w:rsid w:val="00A019DB"/>
    <w:rsid w:val="00A074B2"/>
    <w:rsid w:val="00A176AB"/>
    <w:rsid w:val="00A321DE"/>
    <w:rsid w:val="00A40E82"/>
    <w:rsid w:val="00A4125E"/>
    <w:rsid w:val="00A43EFE"/>
    <w:rsid w:val="00A50127"/>
    <w:rsid w:val="00A543AE"/>
    <w:rsid w:val="00A62D54"/>
    <w:rsid w:val="00A62F4D"/>
    <w:rsid w:val="00A7315F"/>
    <w:rsid w:val="00A80F61"/>
    <w:rsid w:val="00A93354"/>
    <w:rsid w:val="00AC3EC3"/>
    <w:rsid w:val="00AC3FD0"/>
    <w:rsid w:val="00AC5290"/>
    <w:rsid w:val="00AC624C"/>
    <w:rsid w:val="00AD66E9"/>
    <w:rsid w:val="00AE068A"/>
    <w:rsid w:val="00AE6468"/>
    <w:rsid w:val="00AF46E3"/>
    <w:rsid w:val="00AF4D93"/>
    <w:rsid w:val="00B0205C"/>
    <w:rsid w:val="00B13452"/>
    <w:rsid w:val="00B21A89"/>
    <w:rsid w:val="00B237D0"/>
    <w:rsid w:val="00B34BAC"/>
    <w:rsid w:val="00B4084C"/>
    <w:rsid w:val="00B42708"/>
    <w:rsid w:val="00B43375"/>
    <w:rsid w:val="00B51249"/>
    <w:rsid w:val="00B604B9"/>
    <w:rsid w:val="00B62AF6"/>
    <w:rsid w:val="00B67006"/>
    <w:rsid w:val="00B73860"/>
    <w:rsid w:val="00B75239"/>
    <w:rsid w:val="00B810CB"/>
    <w:rsid w:val="00B95AC8"/>
    <w:rsid w:val="00BA2260"/>
    <w:rsid w:val="00BB2D99"/>
    <w:rsid w:val="00BC49D6"/>
    <w:rsid w:val="00BC6309"/>
    <w:rsid w:val="00BD26AE"/>
    <w:rsid w:val="00BD4A2A"/>
    <w:rsid w:val="00BD5D2E"/>
    <w:rsid w:val="00BD7925"/>
    <w:rsid w:val="00BE0A3D"/>
    <w:rsid w:val="00BF088B"/>
    <w:rsid w:val="00BF1DD5"/>
    <w:rsid w:val="00BF294B"/>
    <w:rsid w:val="00BF42D6"/>
    <w:rsid w:val="00BF6B91"/>
    <w:rsid w:val="00C046B6"/>
    <w:rsid w:val="00C21146"/>
    <w:rsid w:val="00C2326A"/>
    <w:rsid w:val="00C3737F"/>
    <w:rsid w:val="00C4602F"/>
    <w:rsid w:val="00C536F1"/>
    <w:rsid w:val="00C61F27"/>
    <w:rsid w:val="00C61F38"/>
    <w:rsid w:val="00C64133"/>
    <w:rsid w:val="00C7306C"/>
    <w:rsid w:val="00C9657D"/>
    <w:rsid w:val="00CA6B95"/>
    <w:rsid w:val="00CB177F"/>
    <w:rsid w:val="00CB45B2"/>
    <w:rsid w:val="00CB6C65"/>
    <w:rsid w:val="00CE39DA"/>
    <w:rsid w:val="00CF12ED"/>
    <w:rsid w:val="00CF17EB"/>
    <w:rsid w:val="00CF3AE1"/>
    <w:rsid w:val="00D06B45"/>
    <w:rsid w:val="00D1098F"/>
    <w:rsid w:val="00D14E0E"/>
    <w:rsid w:val="00D17671"/>
    <w:rsid w:val="00D22176"/>
    <w:rsid w:val="00D225F4"/>
    <w:rsid w:val="00D251A0"/>
    <w:rsid w:val="00D31FB1"/>
    <w:rsid w:val="00D332D4"/>
    <w:rsid w:val="00D41AF1"/>
    <w:rsid w:val="00D44B48"/>
    <w:rsid w:val="00D72A8A"/>
    <w:rsid w:val="00D85204"/>
    <w:rsid w:val="00D87320"/>
    <w:rsid w:val="00DA05AF"/>
    <w:rsid w:val="00DA1FAC"/>
    <w:rsid w:val="00DA2839"/>
    <w:rsid w:val="00DC7B6F"/>
    <w:rsid w:val="00DE6708"/>
    <w:rsid w:val="00DF04CE"/>
    <w:rsid w:val="00DF4395"/>
    <w:rsid w:val="00DF5178"/>
    <w:rsid w:val="00DF57F4"/>
    <w:rsid w:val="00DF7CAD"/>
    <w:rsid w:val="00E1010E"/>
    <w:rsid w:val="00E12EDC"/>
    <w:rsid w:val="00E157E0"/>
    <w:rsid w:val="00E16389"/>
    <w:rsid w:val="00E3474C"/>
    <w:rsid w:val="00E54B01"/>
    <w:rsid w:val="00E55860"/>
    <w:rsid w:val="00E65026"/>
    <w:rsid w:val="00E746B6"/>
    <w:rsid w:val="00E976DA"/>
    <w:rsid w:val="00EA21E9"/>
    <w:rsid w:val="00EC01CD"/>
    <w:rsid w:val="00ED69CB"/>
    <w:rsid w:val="00EF4A29"/>
    <w:rsid w:val="00F02E00"/>
    <w:rsid w:val="00F0526B"/>
    <w:rsid w:val="00F24509"/>
    <w:rsid w:val="00F3605E"/>
    <w:rsid w:val="00F36911"/>
    <w:rsid w:val="00F41D37"/>
    <w:rsid w:val="00F443A0"/>
    <w:rsid w:val="00F61455"/>
    <w:rsid w:val="00F61E0E"/>
    <w:rsid w:val="00F705C5"/>
    <w:rsid w:val="00F802A1"/>
    <w:rsid w:val="00F90BD6"/>
    <w:rsid w:val="00F92D30"/>
    <w:rsid w:val="00F94F47"/>
    <w:rsid w:val="00F955A3"/>
    <w:rsid w:val="00FA7CC0"/>
    <w:rsid w:val="00FB2479"/>
    <w:rsid w:val="00FC15F4"/>
    <w:rsid w:val="00FC182D"/>
    <w:rsid w:val="00FD02BC"/>
    <w:rsid w:val="00FD5452"/>
    <w:rsid w:val="00FF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B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54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B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18</cp:revision>
  <cp:lastPrinted>2025-02-12T06:13:00Z</cp:lastPrinted>
  <dcterms:created xsi:type="dcterms:W3CDTF">2025-02-06T02:47:00Z</dcterms:created>
  <dcterms:modified xsi:type="dcterms:W3CDTF">2025-02-12T06:30:00Z</dcterms:modified>
</cp:coreProperties>
</file>